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EE99A" w14:textId="1B8A3034" w:rsidR="00BB41A4" w:rsidRPr="008437FF" w:rsidRDefault="00F75B55" w:rsidP="00FB0A24">
      <w:pPr>
        <w:pStyle w:val="Title"/>
        <w:ind w:left="720" w:firstLine="720"/>
        <w:rPr>
          <w:b/>
          <w:bCs/>
          <w:color w:val="000000"/>
          <w:sz w:val="28"/>
          <w:szCs w:val="28"/>
          <w:lang w:val="en"/>
        </w:rPr>
      </w:pPr>
      <w:r>
        <w:rPr>
          <w:noProof/>
          <w:lang w:val="ro"/>
        </w:rPr>
        <w:drawing>
          <wp:anchor distT="0" distB="0" distL="114300" distR="114300" simplePos="0" relativeHeight="251691520" behindDoc="1" locked="0" layoutInCell="1" allowOverlap="1" wp14:anchorId="6FD77B8F" wp14:editId="5FA8D7B5">
            <wp:simplePos x="0" y="0"/>
            <wp:positionH relativeFrom="column">
              <wp:posOffset>5166360</wp:posOffset>
            </wp:positionH>
            <wp:positionV relativeFrom="paragraph">
              <wp:posOffset>3810</wp:posOffset>
            </wp:positionV>
            <wp:extent cx="1247775" cy="1567815"/>
            <wp:effectExtent l="0" t="0" r="9525" b="0"/>
            <wp:wrapThrough wrapText="bothSides">
              <wp:wrapPolygon edited="0">
                <wp:start x="7915" y="0"/>
                <wp:lineTo x="5936" y="525"/>
                <wp:lineTo x="660" y="3674"/>
                <wp:lineTo x="0" y="6299"/>
                <wp:lineTo x="0" y="9448"/>
                <wp:lineTo x="1319" y="12860"/>
                <wp:lineTo x="660" y="17060"/>
                <wp:lineTo x="330" y="21259"/>
                <wp:lineTo x="20116" y="21259"/>
                <wp:lineTo x="21105" y="17060"/>
                <wp:lineTo x="20116" y="12860"/>
                <wp:lineTo x="21435" y="9448"/>
                <wp:lineTo x="21435" y="8661"/>
                <wp:lineTo x="21105" y="3674"/>
                <wp:lineTo x="15829" y="787"/>
                <wp:lineTo x="13521" y="0"/>
                <wp:lineTo x="7915"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1A4" w:rsidRPr="008437FF">
        <w:rPr>
          <w:b/>
          <w:color w:val="000000"/>
          <w:sz w:val="28"/>
          <w:szCs w:val="28"/>
          <w:lang w:val="ro"/>
        </w:rPr>
        <w:t>SISTEME DE ÎNCĂLZIRE CU INFRAROȘU ELCON®</w:t>
      </w:r>
    </w:p>
    <w:p w14:paraId="007465D5" w14:textId="77777777" w:rsidR="00BB41A4" w:rsidRDefault="00196D23" w:rsidP="00FB0A24">
      <w:pPr>
        <w:pStyle w:val="Subtitle"/>
        <w:ind w:left="720"/>
        <w:rPr>
          <w:bCs/>
          <w:color w:val="000000"/>
          <w:sz w:val="20"/>
          <w:szCs w:val="20"/>
          <w:u w:val="single"/>
          <w:lang w:val="en"/>
        </w:rPr>
      </w:pPr>
      <w:r w:rsidRPr="000C0C8A">
        <w:rPr>
          <w:color w:val="000000"/>
          <w:sz w:val="20"/>
          <w:szCs w:val="20"/>
          <w:u w:val="single"/>
          <w:lang w:val="ro"/>
        </w:rPr>
        <w:t>ELCON RCH-2500</w:t>
      </w:r>
    </w:p>
    <w:p w14:paraId="0C73484A" w14:textId="77777777" w:rsidR="00FB0A24" w:rsidRDefault="00FB0A24" w:rsidP="00FB0A24">
      <w:pPr>
        <w:rPr>
          <w:lang w:val="en"/>
        </w:rPr>
      </w:pPr>
    </w:p>
    <w:p w14:paraId="74EF7A82" w14:textId="0FA3109A" w:rsidR="00BB41A4" w:rsidRPr="00BB41A4" w:rsidRDefault="00F75B55" w:rsidP="00BB41A4">
      <w:r>
        <w:rPr>
          <w:noProof/>
        </w:rPr>
        <w:drawing>
          <wp:inline distT="0" distB="0" distL="0" distR="0" wp14:anchorId="38AC0BB2" wp14:editId="107C67B4">
            <wp:extent cx="5836920" cy="906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920" cy="906780"/>
                    </a:xfrm>
                    <a:prstGeom prst="rect">
                      <a:avLst/>
                    </a:prstGeom>
                    <a:noFill/>
                    <a:ln>
                      <a:noFill/>
                    </a:ln>
                  </pic:spPr>
                </pic:pic>
              </a:graphicData>
            </a:graphic>
          </wp:inline>
        </w:drawing>
      </w:r>
    </w:p>
    <w:p w14:paraId="223BB381" w14:textId="77777777" w:rsidR="00E45541" w:rsidRPr="008437FF" w:rsidRDefault="00E45541" w:rsidP="008437FF">
      <w:pPr>
        <w:pStyle w:val="BodyTextIndent2"/>
        <w:spacing w:line="240" w:lineRule="auto"/>
      </w:pPr>
      <w:r w:rsidRPr="008437FF">
        <w:rPr>
          <w:lang w:val="ro"/>
        </w:rPr>
        <w:t>Forma încălzirii este modul în care se mișcă cu lumina și este numele dat la unele dintre lumina soarelui. Diferența dintre luminile infraroșii de la alte lumini (albastru, galben, verde, etc.) este că poate transporta căldură mai mult decât altele. Luminile infraroșii sunt, de asemenea, lumini infraroșii care încălzesc lumea prin spațiu. Luminile infraroșii sunt lumina în intervalul de lungime de undă de 0,76-300 micrometri de razele soarelui. Ele sunt portocalii și lumina care pot fi văzute în mod clar în timpul răsăritului și apusului soarelui.</w:t>
      </w:r>
    </w:p>
    <w:p w14:paraId="67623374" w14:textId="77777777" w:rsidR="00E45541" w:rsidRPr="00774BFD" w:rsidRDefault="00E45541" w:rsidP="008437FF">
      <w:pPr>
        <w:spacing w:after="0" w:line="240" w:lineRule="auto"/>
        <w:ind w:firstLine="708"/>
        <w:rPr>
          <w:b/>
          <w:bCs/>
          <w:color w:val="000000"/>
          <w:sz w:val="20"/>
          <w:szCs w:val="20"/>
          <w:lang w:val="ro"/>
        </w:rPr>
      </w:pPr>
      <w:r w:rsidRPr="008437FF">
        <w:rPr>
          <w:b/>
          <w:color w:val="000000"/>
          <w:sz w:val="20"/>
          <w:szCs w:val="20"/>
          <w:lang w:val="ro"/>
        </w:rPr>
        <w:t>Cea mai mare caracteristică a infraroșului este încălzirea obiectelor direct fără încălzirea aerului, adică utilizarea aerului ca intermediar. Își poartă temperatura la soare cu lumina sa până la Pământ, iar temperatura ambientală crește chiar și în vreme înzăpezită în timpul iernii.</w:t>
      </w:r>
    </w:p>
    <w:p w14:paraId="3D5CCFF1" w14:textId="77777777" w:rsidR="00E45541" w:rsidRPr="00774BFD" w:rsidRDefault="00E45541" w:rsidP="008437FF">
      <w:pPr>
        <w:pStyle w:val="BodyTextIndent2"/>
        <w:spacing w:line="240" w:lineRule="auto"/>
        <w:rPr>
          <w:lang w:val="ro"/>
        </w:rPr>
      </w:pPr>
      <w:r w:rsidRPr="008437FF">
        <w:rPr>
          <w:lang w:val="ro"/>
        </w:rPr>
        <w:t>Datorită acestor avantaje, încălzitoarele cu infraroșu care vin în minte în primul rând atunci când vine vorba de sistemul de încălzire regională sunt o tehnologie care se relaxează atât cu eleganță, cât și cu confort, lăsând în urmă alte sisteme de încălzire cu atât buzunar prietenos și ecologic în ceea ce privește costurile de investiții și de consum.</w:t>
      </w:r>
    </w:p>
    <w:p w14:paraId="2CA2327C" w14:textId="77777777" w:rsidR="00E45541" w:rsidRPr="008437FF" w:rsidRDefault="00E45541" w:rsidP="008437FF">
      <w:pPr>
        <w:spacing w:after="0" w:line="240" w:lineRule="auto"/>
        <w:ind w:firstLine="708"/>
        <w:rPr>
          <w:b/>
          <w:bCs/>
          <w:color w:val="000000"/>
          <w:sz w:val="20"/>
          <w:szCs w:val="20"/>
        </w:rPr>
      </w:pPr>
      <w:r w:rsidRPr="008437FF">
        <w:rPr>
          <w:b/>
          <w:color w:val="000000"/>
          <w:sz w:val="20"/>
          <w:szCs w:val="20"/>
          <w:lang w:val="ro"/>
        </w:rPr>
        <w:t>Încălzitoarele cu infraroșu pot fi utilizate cu ușurință atât ca încălzire de jos la mese, cât și ca încălzire de top cu ajutorul aparatelor de perete sau umeraș. Încălzitoarele cu infraroșu, care adaugă un aer distinct în locurile utilizate cu aspectul lor elegant, sunt utilizate în multe zone cu instalațiile lor extrem de simple.</w:t>
      </w:r>
    </w:p>
    <w:p w14:paraId="65778208" w14:textId="77777777" w:rsidR="008437FF" w:rsidRDefault="008437FF" w:rsidP="008437FF">
      <w:pPr>
        <w:pStyle w:val="Heading1"/>
        <w:spacing w:after="0"/>
        <w:rPr>
          <w:u w:val="none"/>
        </w:rPr>
      </w:pPr>
    </w:p>
    <w:p w14:paraId="34C45595" w14:textId="77777777" w:rsidR="004A28A4" w:rsidRPr="008437FF" w:rsidRDefault="00E45541" w:rsidP="008437FF">
      <w:pPr>
        <w:pStyle w:val="Heading1"/>
        <w:spacing w:after="0"/>
      </w:pPr>
      <w:r w:rsidRPr="008437FF">
        <w:rPr>
          <w:lang w:val="ro"/>
        </w:rPr>
        <w:t>Avertizare</w:t>
      </w:r>
    </w:p>
    <w:p w14:paraId="6B140573" w14:textId="7956B37A" w:rsidR="004A28A4" w:rsidRPr="008437FF" w:rsidRDefault="00F75B55" w:rsidP="008437FF">
      <w:pPr>
        <w:pStyle w:val="BodyTextIndent"/>
        <w:spacing w:after="0"/>
        <w:ind w:left="0" w:firstLine="630"/>
        <w:rPr>
          <w:rFonts w:ascii="Calibri" w:hAnsi="Calibri" w:cs="Arial"/>
          <w:bCs/>
          <w:color w:val="000000"/>
          <w:sz w:val="20"/>
          <w:szCs w:val="20"/>
          <w:u w:val="none"/>
          <w:lang w:val="en-US"/>
        </w:rPr>
      </w:pPr>
      <w:r>
        <w:rPr>
          <w:noProof/>
          <w:lang w:val="ro"/>
        </w:rPr>
        <w:drawing>
          <wp:anchor distT="0" distB="0" distL="114300" distR="114300" simplePos="0" relativeHeight="251652608" behindDoc="1" locked="0" layoutInCell="1" allowOverlap="1" wp14:anchorId="3B497120" wp14:editId="728527D9">
            <wp:simplePos x="0" y="0"/>
            <wp:positionH relativeFrom="column">
              <wp:posOffset>-23495</wp:posOffset>
            </wp:positionH>
            <wp:positionV relativeFrom="paragraph">
              <wp:posOffset>89535</wp:posOffset>
            </wp:positionV>
            <wp:extent cx="650240" cy="664210"/>
            <wp:effectExtent l="0" t="0" r="0" b="0"/>
            <wp:wrapTight wrapText="bothSides">
              <wp:wrapPolygon edited="0">
                <wp:start x="8227" y="0"/>
                <wp:lineTo x="3164" y="9912"/>
                <wp:lineTo x="0" y="17966"/>
                <wp:lineTo x="0" y="21063"/>
                <wp:lineTo x="20883" y="21063"/>
                <wp:lineTo x="20883" y="17966"/>
                <wp:lineTo x="17719" y="9912"/>
                <wp:lineTo x="12656" y="0"/>
                <wp:lineTo x="8227" y="0"/>
              </wp:wrapPolygon>
            </wp:wrapTight>
            <wp:docPr id="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40" cy="664210"/>
                    </a:xfrm>
                    <a:prstGeom prst="rect">
                      <a:avLst/>
                    </a:prstGeom>
                    <a:noFill/>
                  </pic:spPr>
                </pic:pic>
              </a:graphicData>
            </a:graphic>
            <wp14:sizeRelH relativeFrom="page">
              <wp14:pctWidth>0</wp14:pctWidth>
            </wp14:sizeRelH>
            <wp14:sizeRelV relativeFrom="page">
              <wp14:pctHeight>0</wp14:pctHeight>
            </wp14:sizeRelV>
          </wp:anchor>
        </w:drawing>
      </w:r>
      <w:r w:rsidR="004A28A4" w:rsidRPr="008437FF">
        <w:rPr>
          <w:color w:val="000000"/>
          <w:sz w:val="20"/>
          <w:szCs w:val="20"/>
          <w:u w:val="none"/>
          <w:lang w:val="ro"/>
        </w:rPr>
        <w:t>Încălzitoarele cu infraroșu de tip industrial nu sunt potrivite pentru utilizarea în spații mici și închise, ar fi case, întreprinderi etc. Compania noastră nu este responsabilă pentru daunele corporale sau materiale care pot apărea dacă sunt utilizate!</w:t>
      </w:r>
    </w:p>
    <w:p w14:paraId="7A220230" w14:textId="77777777" w:rsidR="004A28A4" w:rsidRPr="008437FF" w:rsidRDefault="004A28A4" w:rsidP="008437FF">
      <w:pPr>
        <w:pStyle w:val="BodyTextIndent"/>
        <w:spacing w:after="0"/>
        <w:ind w:left="630" w:firstLine="630"/>
        <w:rPr>
          <w:rFonts w:ascii="Calibri" w:hAnsi="Calibri" w:cs="Arial"/>
          <w:bCs/>
          <w:color w:val="000000"/>
          <w:sz w:val="20"/>
          <w:szCs w:val="20"/>
          <w:u w:val="none"/>
          <w:lang w:val="en-US"/>
        </w:rPr>
      </w:pPr>
      <w:r w:rsidRPr="008437FF">
        <w:rPr>
          <w:color w:val="000000"/>
          <w:sz w:val="20"/>
          <w:szCs w:val="20"/>
          <w:u w:val="none"/>
          <w:lang w:val="ro"/>
        </w:rPr>
        <w:t>Citiți cu atenție manualul de utilizare înainte de utilizare a dispozitivului! Utilizatorul este responsabil pentru daunele, pierderile și accidentele suferite de persoane ca urmare a nerespectării avertismentelor din manualul de utilizare. În acest caz, dispozitivul este exclus din sfera de garanție pentru orice defecțiuni.</w:t>
      </w:r>
    </w:p>
    <w:p w14:paraId="05BADD8F" w14:textId="4A78E698" w:rsidR="00196D23" w:rsidRPr="000C0C8A" w:rsidRDefault="00F75B55" w:rsidP="008437FF">
      <w:pPr>
        <w:pStyle w:val="BodyTextIndent"/>
        <w:ind w:left="0" w:firstLine="0"/>
        <w:jc w:val="center"/>
        <w:rPr>
          <w:rFonts w:ascii="Calibri" w:hAnsi="Calibri" w:cs="Arial"/>
          <w:bCs/>
          <w:color w:val="000000"/>
          <w:sz w:val="28"/>
          <w:szCs w:val="28"/>
          <w:lang w:val="en-US"/>
        </w:rPr>
      </w:pPr>
      <w:r>
        <w:rPr>
          <w:noProof/>
          <w:lang w:val="ro"/>
        </w:rPr>
        <mc:AlternateContent>
          <mc:Choice Requires="wps">
            <w:drawing>
              <wp:anchor distT="45720" distB="45720" distL="114300" distR="114300" simplePos="0" relativeHeight="251664896" behindDoc="1" locked="0" layoutInCell="1" allowOverlap="1" wp14:anchorId="0B859AB7" wp14:editId="29FF8408">
                <wp:simplePos x="0" y="0"/>
                <wp:positionH relativeFrom="column">
                  <wp:posOffset>3781425</wp:posOffset>
                </wp:positionH>
                <wp:positionV relativeFrom="paragraph">
                  <wp:posOffset>285115</wp:posOffset>
                </wp:positionV>
                <wp:extent cx="2767330" cy="165925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6592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C9E4603"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Protecția apei IP67</w:t>
                            </w:r>
                          </w:p>
                          <w:p w14:paraId="0EF0DDB3"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Compatibilitatea cu aparatele de perete, umeraș și picior</w:t>
                            </w:r>
                          </w:p>
                          <w:p w14:paraId="4975D233"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Ușurința asamblării/dezasamblării</w:t>
                            </w:r>
                          </w:p>
                          <w:p w14:paraId="480DD4E1"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Nu este necesară întreținerea/repararea</w:t>
                            </w:r>
                          </w:p>
                          <w:p w14:paraId="55AC9A39"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Durată lungă de viață cu piese de înaltă calitate</w:t>
                            </w:r>
                          </w:p>
                          <w:p w14:paraId="59A5586B"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Opțiunea Culoare negru și gri</w:t>
                            </w:r>
                          </w:p>
                          <w:p w14:paraId="373DE74D"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 xml:space="preserve">16m2 Zona de incalzire  </w:t>
                            </w:r>
                          </w:p>
                          <w:p w14:paraId="5CDF3410" w14:textId="77777777" w:rsidR="008437FF" w:rsidRPr="007D0D34" w:rsidRDefault="008437FF" w:rsidP="008437FF">
                            <w:pPr>
                              <w:numPr>
                                <w:ilvl w:val="0"/>
                                <w:numId w:val="13"/>
                              </w:numPr>
                              <w:spacing w:after="0"/>
                              <w:ind w:left="360"/>
                              <w:rPr>
                                <w:b/>
                                <w:bCs/>
                                <w:color w:val="000000"/>
                                <w:sz w:val="20"/>
                                <w:szCs w:val="20"/>
                              </w:rPr>
                            </w:pPr>
                            <w:r w:rsidRPr="007D0D34">
                              <w:rPr>
                                <w:b/>
                                <w:color w:val="000000"/>
                                <w:sz w:val="20"/>
                                <w:szCs w:val="20"/>
                                <w:lang w:val="ro"/>
                              </w:rPr>
                              <w:t>Cablu de alimentare 3x2.0mm2</w:t>
                            </w:r>
                          </w:p>
                          <w:p w14:paraId="79DD2167" w14:textId="77777777" w:rsidR="008437FF" w:rsidRDefault="008437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B859AB7">
                <v:stroke joinstyle="miter"/>
                <v:path gradientshapeok="t" o:connecttype="rect"/>
              </v:shapetype>
              <v:shape id="Text Box 2" style="position:absolute;left:0;text-align:left;margin-left:297.75pt;margin-top:22.45pt;width:217.9pt;height:130.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">
                <v:textbox>
                  <w:txbxContent>
                    <w:p w:rsidRPr="007D0D34" w:rsidR="008437FF" w:rsidP="008437FF" w:rsidRDefault="008437FF" w14:paraId="6C9E4603"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Protecția apei IP67</w:t>
                      </w:r>
                      <w:proofErr w:type="gramStart"/>
                      <w:proofErr w:type="gramEnd"/>
                    </w:p>
                    <w:p w:rsidRPr="007D0D34" w:rsidR="008437FF" w:rsidP="008437FF" w:rsidRDefault="008437FF" w14:paraId="0EF0DDB3"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Compatibilitatea cu aparatele de perete, umeraș și picior</w:t>
                      </w:r>
                    </w:p>
                    <w:p w:rsidRPr="007D0D34" w:rsidR="008437FF" w:rsidP="008437FF" w:rsidRDefault="008437FF" w14:paraId="4975D233"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Ușurința asamblării/dezasamblării</w:t>
                      </w:r>
                    </w:p>
                    <w:p w:rsidRPr="007D0D34" w:rsidR="008437FF" w:rsidP="008437FF" w:rsidRDefault="008437FF" w14:paraId="480DD4E1"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Nu este necesară întreținerea/repararea</w:t>
                      </w:r>
                    </w:p>
                    <w:p w:rsidRPr="007D0D34" w:rsidR="008437FF" w:rsidP="008437FF" w:rsidRDefault="008437FF" w14:paraId="55AC9A39"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Durată lungă de viață cu piese de înaltă calitate</w:t>
                      </w:r>
                    </w:p>
                    <w:p w:rsidRPr="007D0D34" w:rsidR="008437FF" w:rsidP="008437FF" w:rsidRDefault="008437FF" w14:paraId="59A5586B"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Opțiunea Culoare negru și gri</w:t>
                      </w:r>
                    </w:p>
                    <w:p w:rsidRPr="007D0D34" w:rsidR="008437FF" w:rsidP="008437FF" w:rsidRDefault="008437FF" w14:paraId="373DE74D"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16m2 Zona de incalzire  </w:t>
                      </w:r>
                    </w:p>
                    <w:p w:rsidRPr="007D0D34" w:rsidR="008437FF" w:rsidP="008437FF" w:rsidRDefault="008437FF" w14:paraId="5CDF3410" w14:textId="77777777">
                      <w:pPr>
                        <w:numPr>
                          <w:ilvl w:val="0"/>
                          <w:numId w:val="13"/>
                        </w:numPr>
                        <w:bidi w:val="false"/>
                        <w:spacing w:after="0"/>
                        <w:ind w:left="360"/>
                        <w:rPr>
                          <w:b/>
                          <w:bCs/>
                          <w:color w:val="000000"/>
                          <w:sz w:val="20"/>
                          <w:szCs w:val="20"/>
                        </w:rPr>
                      </w:pPr>
                      <w:r w:rsidRPr="007D0D34">
                        <w:rPr>
                          <w:b/>
                          <w:color w:val="000000"/>
                          <w:sz w:val="20"/>
                          <w:szCs w:val="20"/>
                          <w:lang w:val="ro"/>
                        </w:rPr>
                        <w:t xml:space="preserve">Cablu de alimentare 3x2.0mm2</w:t>
                      </w:r>
                    </w:p>
                    <w:p w:rsidR="008437FF" w:rsidRDefault="008437FF" w14:paraId="79DD2167" w14:textId="77777777"/>
                  </w:txbxContent>
                </v:textbox>
              </v:shape>
            </w:pict>
          </mc:Fallback>
        </mc:AlternateContent>
      </w:r>
      <w:r w:rsidR="00196D23" w:rsidRPr="000C0C8A">
        <w:rPr>
          <w:color w:val="000000"/>
          <w:sz w:val="28"/>
          <w:szCs w:val="28"/>
          <w:lang w:val="ro"/>
        </w:rPr>
        <w:t>SPECIFICAȚIILE PRODUSULUI</w:t>
      </w:r>
    </w:p>
    <w:p w14:paraId="6CD25CA3" w14:textId="77777777" w:rsidR="00FC434B" w:rsidRPr="00122360" w:rsidRDefault="00FC434B" w:rsidP="009845E2">
      <w:pPr>
        <w:numPr>
          <w:ilvl w:val="0"/>
          <w:numId w:val="13"/>
        </w:numPr>
        <w:spacing w:after="0"/>
        <w:ind w:left="360"/>
        <w:rPr>
          <w:b/>
          <w:bCs/>
          <w:color w:val="000000"/>
          <w:sz w:val="20"/>
          <w:szCs w:val="20"/>
        </w:rPr>
      </w:pPr>
      <w:r w:rsidRPr="00122360">
        <w:rPr>
          <w:b/>
          <w:bCs/>
          <w:color w:val="000000"/>
          <w:sz w:val="20"/>
          <w:szCs w:val="20"/>
          <w:lang w:val="ro"/>
        </w:rPr>
        <w:t>Tehnologie infraroșie de înaltă densitate</w:t>
      </w:r>
    </w:p>
    <w:p w14:paraId="5D38C110" w14:textId="77777777" w:rsidR="00FC434B" w:rsidRPr="00122360" w:rsidRDefault="00FC434B" w:rsidP="009845E2">
      <w:pPr>
        <w:numPr>
          <w:ilvl w:val="0"/>
          <w:numId w:val="13"/>
        </w:numPr>
        <w:spacing w:after="0"/>
        <w:ind w:left="360"/>
        <w:rPr>
          <w:b/>
          <w:bCs/>
          <w:color w:val="000000"/>
          <w:sz w:val="20"/>
          <w:szCs w:val="20"/>
        </w:rPr>
      </w:pPr>
      <w:r w:rsidRPr="00122360">
        <w:rPr>
          <w:b/>
          <w:bCs/>
          <w:color w:val="000000"/>
          <w:sz w:val="20"/>
          <w:szCs w:val="20"/>
          <w:lang w:val="ro"/>
        </w:rPr>
        <w:t>1,2 μm lungime de undă scurtă</w:t>
      </w:r>
    </w:p>
    <w:p w14:paraId="655379B9"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lang w:val="ro"/>
        </w:rPr>
        <w:t>100% energie în 1 secundă</w:t>
      </w:r>
    </w:p>
    <w:p w14:paraId="4E719229"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lang w:val="ro"/>
        </w:rPr>
        <w:t>Consum de energie de 2500 W</w:t>
      </w:r>
    </w:p>
    <w:p w14:paraId="76011492"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lang w:val="ro"/>
        </w:rPr>
        <w:t>235 Tensiune de funcționare VAC</w:t>
      </w:r>
    </w:p>
    <w:p w14:paraId="227F118A"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lang w:val="ro"/>
        </w:rPr>
        <w:t>Temperatura filamentului la 2100 °C</w:t>
      </w:r>
    </w:p>
    <w:p w14:paraId="7FD08F34"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lang w:val="ro"/>
        </w:rPr>
        <w:t>670 x130x77 dimensiuni</w:t>
      </w:r>
    </w:p>
    <w:p w14:paraId="7F12C74E"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lang w:val="ro"/>
        </w:rPr>
        <w:t>Structura caroseriei din aluminiu de 2 mm</w:t>
      </w:r>
    </w:p>
    <w:p w14:paraId="0E7500A3" w14:textId="77777777" w:rsidR="00FC434B" w:rsidRPr="00122360" w:rsidRDefault="00FC434B" w:rsidP="009F4EFD">
      <w:pPr>
        <w:numPr>
          <w:ilvl w:val="0"/>
          <w:numId w:val="13"/>
        </w:numPr>
        <w:spacing w:after="0"/>
        <w:ind w:left="360"/>
        <w:rPr>
          <w:b/>
          <w:bCs/>
          <w:color w:val="000000"/>
          <w:sz w:val="20"/>
          <w:szCs w:val="20"/>
        </w:rPr>
      </w:pPr>
      <w:r w:rsidRPr="00122360">
        <w:rPr>
          <w:b/>
          <w:bCs/>
          <w:color w:val="000000"/>
          <w:sz w:val="20"/>
          <w:szCs w:val="20"/>
          <w:lang w:val="ro"/>
        </w:rPr>
        <w:lastRenderedPageBreak/>
        <w:t>Transfer maxim de căldură cu ajutorul reflectorului</w:t>
      </w:r>
    </w:p>
    <w:p w14:paraId="39A62616" w14:textId="77777777" w:rsidR="008437FF" w:rsidRDefault="008437FF" w:rsidP="00C952DD">
      <w:pPr>
        <w:pStyle w:val="BodyTextIndent"/>
        <w:ind w:left="0" w:firstLine="0"/>
        <w:jc w:val="center"/>
        <w:rPr>
          <w:rFonts w:ascii="Calibri" w:hAnsi="Calibri" w:cs="Arial"/>
          <w:bCs/>
          <w:color w:val="000000"/>
          <w:sz w:val="28"/>
          <w:szCs w:val="28"/>
          <w:lang w:val="en-US"/>
        </w:rPr>
      </w:pPr>
    </w:p>
    <w:p w14:paraId="360FEEA9" w14:textId="77777777" w:rsidR="00C952DD" w:rsidRDefault="00C952DD" w:rsidP="00C952DD">
      <w:pPr>
        <w:pStyle w:val="BodyTextIndent"/>
        <w:tabs>
          <w:tab w:val="left" w:pos="5280"/>
        </w:tabs>
        <w:ind w:left="0" w:firstLine="0"/>
        <w:rPr>
          <w:rFonts w:ascii="Calibri" w:hAnsi="Calibri" w:cs="Arial"/>
          <w:bCs/>
          <w:color w:val="000000"/>
          <w:sz w:val="28"/>
          <w:szCs w:val="28"/>
          <w:lang w:val="en-US"/>
        </w:rPr>
      </w:pPr>
      <w:r>
        <w:rPr>
          <w:rFonts w:ascii="Calibri" w:hAnsi="Calibri" w:cs="Arial"/>
          <w:bCs/>
          <w:color w:val="000000"/>
          <w:sz w:val="28"/>
          <w:szCs w:val="28"/>
          <w:lang w:val="en-US"/>
        </w:rPr>
        <w:tab/>
      </w:r>
    </w:p>
    <w:p w14:paraId="1C43ACFA" w14:textId="77777777" w:rsidR="00FC434B" w:rsidRPr="000C0C8A" w:rsidRDefault="00FC434B" w:rsidP="00FC434B">
      <w:pPr>
        <w:pStyle w:val="BodyTextIndent"/>
        <w:ind w:left="0" w:firstLine="0"/>
        <w:rPr>
          <w:rFonts w:ascii="Calibri" w:hAnsi="Calibri" w:cs="Arial"/>
          <w:bCs/>
          <w:color w:val="000000"/>
          <w:sz w:val="28"/>
          <w:szCs w:val="28"/>
          <w:lang w:val="en-US"/>
        </w:rPr>
      </w:pPr>
      <w:r w:rsidRPr="000C0C8A">
        <w:rPr>
          <w:color w:val="000000"/>
          <w:sz w:val="28"/>
          <w:szCs w:val="28"/>
          <w:lang w:val="ro"/>
        </w:rPr>
        <w:t>FUNCȚIONEAZĂ</w:t>
      </w:r>
    </w:p>
    <w:p w14:paraId="6B4FB5A7"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Pentru ca dispozitivul să funcționeze, este suficient să conectați cablul de priză la priză.</w:t>
      </w:r>
    </w:p>
    <w:p w14:paraId="6BF8C8C4"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Nu este nevoie să scoateți nici o parte a dispozitivului pentru conectarea electrică.</w:t>
      </w:r>
    </w:p>
    <w:p w14:paraId="423B0635"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Nu instalați aparatul chiar sub sau deasupra prizei conectate electric.</w:t>
      </w:r>
    </w:p>
    <w:p w14:paraId="6D69F498"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Atunci când se solicită o conexiune clară, conexiunea electrică va trebui să fie făcută cu un comutator pornit/oprit. Această legătură trebuie făcută de o persoană expertă.</w:t>
      </w:r>
    </w:p>
    <w:p w14:paraId="14D96727"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Pentru conectarea electrică, împământarea trebuie să existe în instalație, împământarea existentă trebuie să fie suficientă.</w:t>
      </w:r>
    </w:p>
    <w:p w14:paraId="7357076D"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Înainte de asamblarea dispozitivului, înălțimea de montare din secțiunea specificațiilor trebuie luată în considerare și atârnată sau fixată corespunzător.</w:t>
      </w:r>
    </w:p>
    <w:p w14:paraId="6CC4CCA4"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Trebuie verificat dacă instalația în care se realizează conexiunea electrică este capabilă să elimine puterea dispozitivului.</w:t>
      </w:r>
    </w:p>
    <w:p w14:paraId="54EBAD15"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Compania noastră nu este responsabilă pentru daunele care pot apărea în cazul în care dispozitivul este instalat în cazul în care nu există împământare sau instalare electrică insuficientă.</w:t>
      </w:r>
    </w:p>
    <w:p w14:paraId="705BE20E"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Pentru a obține informații, consultați</w:t>
      </w:r>
      <w:hyperlink r:id="rId11" w:history="1">
        <w:r w:rsidR="00551B0A" w:rsidRPr="00816C05">
          <w:rPr>
            <w:rStyle w:val="Hyperlink"/>
            <w:b/>
            <w:sz w:val="20"/>
            <w:szCs w:val="20"/>
            <w:lang w:val="ro"/>
          </w:rPr>
          <w:t xml:space="preserve"> www.infrared.com.tr</w:t>
        </w:r>
      </w:hyperlink>
      <w:r w:rsidR="00FC434B" w:rsidRPr="00122360">
        <w:rPr>
          <w:b/>
          <w:bCs/>
          <w:color w:val="000000"/>
          <w:sz w:val="20"/>
          <w:szCs w:val="20"/>
          <w:lang w:val="ro"/>
        </w:rPr>
        <w:t>.</w:t>
      </w:r>
    </w:p>
    <w:p w14:paraId="0FFC34B7"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Dispozitivul are un aparat de conectare la încălzitor în cutia dispozitivului pentru instalarea dispozitivului, un aparat de conectare la perete, 2 rondels, 1 șurub lung și 3 șuruburi pentru fixarea pe perete.</w:t>
      </w:r>
    </w:p>
    <w:p w14:paraId="597F0D3F"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Pașii de acțiune care trebuie urmați pentru instalarea încălzitorului cu infraroșu pe perete sunt după urmează:</w:t>
      </w:r>
    </w:p>
    <w:p w14:paraId="7A2C0FA3"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Locațiile găurilor sunt determinate pentru aparatul de umeraș de perete.</w:t>
      </w:r>
    </w:p>
    <w:p w14:paraId="0760D3AF" w14:textId="77777777" w:rsidR="00E93A8C" w:rsidRPr="00122360" w:rsidRDefault="00E93A8C" w:rsidP="00E93A8C">
      <w:pPr>
        <w:numPr>
          <w:ilvl w:val="0"/>
          <w:numId w:val="3"/>
        </w:numPr>
        <w:spacing w:after="0"/>
        <w:rPr>
          <w:b/>
          <w:bCs/>
          <w:color w:val="000000"/>
          <w:sz w:val="20"/>
          <w:szCs w:val="20"/>
        </w:rPr>
      </w:pPr>
      <w:r w:rsidRPr="00122360">
        <w:rPr>
          <w:b/>
          <w:color w:val="000000"/>
          <w:sz w:val="20"/>
          <w:szCs w:val="20"/>
          <w:lang w:val="ro"/>
        </w:rPr>
        <w:t>Fixat pe perete sau profil cu ajutorul a 3 dibluri și șuruburi. Conexiunea de încălzire este montat pe canal și stoarse cu ajutorul șuruburilor de strângere a canalului pe ea și fixate pe încălzitor. Pentru a curge două aparate;  Primul șurub lung (Șurub-1) este stors cu șuruburi fluture pentru a asigura perete și aparat de încălzire așa se vede în modul în care este văzut. Al doilea șurub lung (Vida-2) este stors cu un șurub fluture în loc de a comuta șurubul aparatului de încălzire prin gaura ovală din aparatul de perete. Șurubul din gaura ovală poate fi mutat la 45 de grade reglabil.</w:t>
      </w:r>
    </w:p>
    <w:p w14:paraId="28A5909B" w14:textId="499BCE74" w:rsidR="00FC434B" w:rsidRPr="00122360" w:rsidRDefault="00F75B55" w:rsidP="00FC434B">
      <w:pPr>
        <w:pStyle w:val="BodyTextIndent"/>
        <w:ind w:left="0" w:firstLine="0"/>
        <w:rPr>
          <w:rFonts w:ascii="Calibri" w:hAnsi="Calibri" w:cs="Arial"/>
          <w:bCs/>
          <w:color w:val="000000"/>
          <w:sz w:val="28"/>
          <w:szCs w:val="28"/>
          <w:u w:val="none"/>
          <w:lang w:val="en-US"/>
        </w:rPr>
      </w:pPr>
      <w:r>
        <w:rPr>
          <w:noProof/>
          <w:lang w:val="ro"/>
        </w:rPr>
        <mc:AlternateContent>
          <mc:Choice Requires="wps">
            <w:drawing>
              <wp:anchor distT="45720" distB="45720" distL="114300" distR="114300" simplePos="0" relativeHeight="251688448" behindDoc="0" locked="0" layoutInCell="1" allowOverlap="1" wp14:anchorId="1F8D19E7" wp14:editId="71D9BFB1">
                <wp:simplePos x="0" y="0"/>
                <wp:positionH relativeFrom="column">
                  <wp:posOffset>3486150</wp:posOffset>
                </wp:positionH>
                <wp:positionV relativeFrom="paragraph">
                  <wp:posOffset>296545</wp:posOffset>
                </wp:positionV>
                <wp:extent cx="401320" cy="1993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06D47" w14:textId="77777777" w:rsidR="00CC4175" w:rsidRPr="005B192E" w:rsidRDefault="00CC4175">
                            <w:pPr>
                              <w:rPr>
                                <w:sz w:val="16"/>
                                <w:szCs w:val="16"/>
                              </w:rPr>
                            </w:pPr>
                            <w:r>
                              <w:rPr>
                                <w:sz w:val="16"/>
                                <w:szCs w:val="16"/>
                                <w:lang w:val="ro"/>
                              </w:rPr>
                              <w:t>Perete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274.5pt;margin-top:23.35pt;width:31.6pt;height:15.7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" w14:anchorId="1F8D19E7">
                <v:textbox>
                  <w:txbxContent>
                    <w:p w:rsidRPr="005B192E" w:rsidR="00CC4175" w:rsidRDefault="00CC4175" w14:paraId="38206D47" w14:textId="77777777">
                      <w:pPr>
                        <w:bidi w:val="false"/>
                        <w:rPr>
                          <w:sz w:val="16"/>
                          <w:szCs w:val="16"/>
                        </w:rPr>
                      </w:pPr>
                      <w:r>
                        <w:rPr>
                          <w:sz w:val="16"/>
                          <w:szCs w:val="16"/>
                          <w:lang w:val="ro"/>
                        </w:rPr>
                        <w:t xml:space="preserve">Perete</w:t>
                      </w:r>
                    </w:p>
                  </w:txbxContent>
                </v:textbox>
              </v:shape>
            </w:pict>
          </mc:Fallback>
        </mc:AlternateContent>
      </w:r>
      <w:r>
        <w:rPr>
          <w:noProof/>
          <w:lang w:val="ro"/>
        </w:rPr>
        <mc:AlternateContent>
          <mc:Choice Requires="wps">
            <w:drawing>
              <wp:anchor distT="45720" distB="45720" distL="114300" distR="114300" simplePos="0" relativeHeight="251686400" behindDoc="0" locked="0" layoutInCell="1" allowOverlap="1" wp14:anchorId="032767F9" wp14:editId="57B9C609">
                <wp:simplePos x="0" y="0"/>
                <wp:positionH relativeFrom="column">
                  <wp:posOffset>919480</wp:posOffset>
                </wp:positionH>
                <wp:positionV relativeFrom="paragraph">
                  <wp:posOffset>292100</wp:posOffset>
                </wp:positionV>
                <wp:extent cx="401320" cy="20383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D5DF8" w14:textId="77777777" w:rsidR="00CC4175" w:rsidRPr="005B192E" w:rsidRDefault="00CC4175">
                            <w:pPr>
                              <w:rPr>
                                <w:sz w:val="16"/>
                                <w:szCs w:val="16"/>
                              </w:rPr>
                            </w:pPr>
                            <w:r>
                              <w:rPr>
                                <w:sz w:val="16"/>
                                <w:szCs w:val="16"/>
                                <w:lang w:val="ro"/>
                              </w:rPr>
                              <w:t>Perete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72.4pt;margin-top:23pt;width:31.6pt;height:16.0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" w14:anchorId="032767F9">
                <v:textbox>
                  <w:txbxContent>
                    <w:p w:rsidRPr="005B192E" w:rsidR="00CC4175" w:rsidRDefault="00CC4175" w14:paraId="40BD5DF8" w14:textId="77777777">
                      <w:pPr>
                        <w:bidi w:val="false"/>
                        <w:rPr>
                          <w:sz w:val="16"/>
                          <w:szCs w:val="16"/>
                        </w:rPr>
                      </w:pPr>
                      <w:r>
                        <w:rPr>
                          <w:sz w:val="16"/>
                          <w:szCs w:val="16"/>
                          <w:lang w:val="ro"/>
                        </w:rPr>
                        <w:t xml:space="preserve">Perete</w:t>
                      </w:r>
                    </w:p>
                  </w:txbxContent>
                </v:textbox>
              </v:shape>
            </w:pict>
          </mc:Fallback>
        </mc:AlternateContent>
      </w:r>
      <w:r>
        <w:rPr>
          <w:noProof/>
          <w:lang w:val="ro"/>
        </w:rPr>
        <mc:AlternateContent>
          <mc:Choice Requires="wps">
            <w:drawing>
              <wp:anchor distT="0" distB="0" distL="114300" distR="114300" simplePos="0" relativeHeight="251689472" behindDoc="0" locked="0" layoutInCell="1" allowOverlap="1" wp14:anchorId="19CC5FA6" wp14:editId="4890493E">
                <wp:simplePos x="0" y="0"/>
                <wp:positionH relativeFrom="column">
                  <wp:posOffset>3898900</wp:posOffset>
                </wp:positionH>
                <wp:positionV relativeFrom="paragraph">
                  <wp:posOffset>444500</wp:posOffset>
                </wp:positionV>
                <wp:extent cx="210820" cy="80645"/>
                <wp:effectExtent l="0" t="0" r="0" b="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335B131">
                <v:path fillok="f" arrowok="t" o:connecttype="none"/>
                <o:lock v:ext="edit" shapetype="t"/>
              </v:shapetype>
              <v:shape id="AutoShape 7" style="position:absolute;margin-left:307pt;margin-top:35pt;width:16.6pt;height: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">
                <v:stroke endarrow="block"/>
              </v:shape>
            </w:pict>
          </mc:Fallback>
        </mc:AlternateContent>
      </w:r>
      <w:r>
        <w:rPr>
          <w:noProof/>
          <w:lang w:val="ro"/>
        </w:rPr>
        <mc:AlternateContent>
          <mc:Choice Requires="wps">
            <w:drawing>
              <wp:anchor distT="0" distB="0" distL="114300" distR="114300" simplePos="0" relativeHeight="251687424" behindDoc="0" locked="0" layoutInCell="1" allowOverlap="1" wp14:anchorId="507E32E1" wp14:editId="14630661">
                <wp:simplePos x="0" y="0"/>
                <wp:positionH relativeFrom="column">
                  <wp:posOffset>1332230</wp:posOffset>
                </wp:positionH>
                <wp:positionV relativeFrom="paragraph">
                  <wp:posOffset>440055</wp:posOffset>
                </wp:positionV>
                <wp:extent cx="210820" cy="80645"/>
                <wp:effectExtent l="0" t="0" r="0" b="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8" style="position:absolute;margin-left:104.9pt;margin-top:34.65pt;width:16.6pt;height:6.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" w14:anchorId="20DCFAD2">
                <v:stroke endarrow="block"/>
              </v:shape>
            </w:pict>
          </mc:Fallback>
        </mc:AlternateContent>
      </w:r>
      <w:r>
        <w:rPr>
          <w:noProof/>
          <w:lang w:val="ro"/>
        </w:rPr>
        <mc:AlternateContent>
          <mc:Choice Requires="wps">
            <w:drawing>
              <wp:anchor distT="0" distB="0" distL="114300" distR="114300" simplePos="0" relativeHeight="251685376" behindDoc="0" locked="0" layoutInCell="1" allowOverlap="1" wp14:anchorId="1472CED6" wp14:editId="4195E7D7">
                <wp:simplePos x="0" y="0"/>
                <wp:positionH relativeFrom="column">
                  <wp:posOffset>4628515</wp:posOffset>
                </wp:positionH>
                <wp:positionV relativeFrom="paragraph">
                  <wp:posOffset>186690</wp:posOffset>
                </wp:positionV>
                <wp:extent cx="210820" cy="80645"/>
                <wp:effectExtent l="0" t="0" r="0" b="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9" style="position:absolute;margin-left:364.45pt;margin-top:14.7pt;width:16.6pt;height:6.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" w14:anchorId="3FA12C49">
                <v:stroke endarrow="block"/>
              </v:shape>
            </w:pict>
          </mc:Fallback>
        </mc:AlternateContent>
      </w:r>
      <w:r>
        <w:rPr>
          <w:noProof/>
          <w:lang w:val="ro"/>
        </w:rPr>
        <mc:AlternateContent>
          <mc:Choice Requires="wps">
            <w:drawing>
              <wp:anchor distT="45720" distB="45720" distL="114300" distR="114300" simplePos="0" relativeHeight="251684352" behindDoc="0" locked="0" layoutInCell="1" allowOverlap="1" wp14:anchorId="1375AD34" wp14:editId="38D7E7D4">
                <wp:simplePos x="0" y="0"/>
                <wp:positionH relativeFrom="column">
                  <wp:posOffset>4126865</wp:posOffset>
                </wp:positionH>
                <wp:positionV relativeFrom="paragraph">
                  <wp:posOffset>38735</wp:posOffset>
                </wp:positionV>
                <wp:extent cx="49022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7AEEB" w14:textId="77777777" w:rsidR="00CC4175" w:rsidRPr="005B192E" w:rsidRDefault="00CC4175">
                            <w:pPr>
                              <w:rPr>
                                <w:sz w:val="16"/>
                                <w:szCs w:val="16"/>
                              </w:rPr>
                            </w:pPr>
                            <w:r>
                              <w:rPr>
                                <w:sz w:val="16"/>
                                <w:szCs w:val="16"/>
                                <w:lang w:val="ro"/>
                              </w:rPr>
                              <w:t>C</w:t>
                            </w:r>
                            <w:r w:rsidRPr="00054403">
                              <w:rPr>
                                <w:sz w:val="16"/>
                                <w:szCs w:val="16"/>
                                <w:lang w:val="ro"/>
                              </w:rPr>
                              <w:t>eiling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324.95pt;margin-top:3.05pt;width:38.6pt;height:18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" w14:anchorId="1375AD34">
                <v:textbox>
                  <w:txbxContent>
                    <w:p w:rsidRPr="005B192E" w:rsidR="00CC4175" w:rsidRDefault="00CC4175" w14:paraId="6CB7AEEB" w14:textId="77777777">
                      <w:pPr>
                        <w:bidi w:val="false"/>
                        <w:rPr>
                          <w:sz w:val="16"/>
                          <w:szCs w:val="16"/>
                        </w:rPr>
                      </w:pPr>
                      <w:r>
                        <w:rPr>
                          <w:sz w:val="16"/>
                          <w:szCs w:val="16"/>
                          <w:lang w:val="ro"/>
                        </w:rPr>
                        <w:t xml:space="preserve">C</w:t>
                      </w:r>
                      <w:r w:rsidRPr="00054403">
                        <w:rPr>
                          <w:sz w:val="16"/>
                          <w:szCs w:val="16"/>
                          <w:lang w:val="ro"/>
                        </w:rPr>
                        <w:t xml:space="preserve">eiling</w:t>
                      </w:r>
                    </w:p>
                  </w:txbxContent>
                </v:textbox>
              </v:shape>
            </w:pict>
          </mc:Fallback>
        </mc:AlternateContent>
      </w:r>
      <w:r>
        <w:rPr>
          <w:noProof/>
          <w:lang w:val="ro"/>
        </w:rPr>
        <mc:AlternateContent>
          <mc:Choice Requires="wps">
            <w:drawing>
              <wp:anchor distT="0" distB="0" distL="114300" distR="114300" simplePos="0" relativeHeight="251683328" behindDoc="0" locked="0" layoutInCell="1" allowOverlap="1" wp14:anchorId="248265FB" wp14:editId="32272204">
                <wp:simplePos x="0" y="0"/>
                <wp:positionH relativeFrom="column">
                  <wp:posOffset>942975</wp:posOffset>
                </wp:positionH>
                <wp:positionV relativeFrom="paragraph">
                  <wp:posOffset>172720</wp:posOffset>
                </wp:positionV>
                <wp:extent cx="210820" cy="80645"/>
                <wp:effectExtent l="0" t="0" r="0" b="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1" style="position:absolute;margin-left:74.25pt;margin-top:13.6pt;width:16.6pt;height:6.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" w14:anchorId="7D6A963A">
                <v:stroke endarrow="block"/>
              </v:shape>
            </w:pict>
          </mc:Fallback>
        </mc:AlternateContent>
      </w:r>
      <w:r>
        <w:rPr>
          <w:noProof/>
          <w:lang w:val="ro"/>
        </w:rPr>
        <mc:AlternateContent>
          <mc:Choice Requires="wps">
            <w:drawing>
              <wp:anchor distT="45720" distB="45720" distL="114300" distR="114300" simplePos="0" relativeHeight="251682304" behindDoc="0" locked="0" layoutInCell="1" allowOverlap="1" wp14:anchorId="398F099A" wp14:editId="33CB38E5">
                <wp:simplePos x="0" y="0"/>
                <wp:positionH relativeFrom="column">
                  <wp:posOffset>441325</wp:posOffset>
                </wp:positionH>
                <wp:positionV relativeFrom="paragraph">
                  <wp:posOffset>24765</wp:posOffset>
                </wp:positionV>
                <wp:extent cx="490220" cy="2286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F2AAA" w14:textId="77777777" w:rsidR="00054403" w:rsidRPr="005B192E" w:rsidRDefault="00054403">
                            <w:pPr>
                              <w:rPr>
                                <w:sz w:val="16"/>
                                <w:szCs w:val="16"/>
                              </w:rPr>
                            </w:pPr>
                            <w:r>
                              <w:rPr>
                                <w:sz w:val="16"/>
                                <w:szCs w:val="16"/>
                                <w:lang w:val="ro"/>
                              </w:rPr>
                              <w:t>C</w:t>
                            </w:r>
                            <w:r w:rsidRPr="00054403">
                              <w:rPr>
                                <w:sz w:val="16"/>
                                <w:szCs w:val="16"/>
                                <w:lang w:val="ro"/>
                              </w:rPr>
                              <w:t>eiling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34.75pt;margin-top:1.95pt;width:38.6pt;height:1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" w14:anchorId="398F099A">
                <v:textbox>
                  <w:txbxContent>
                    <w:p w:rsidRPr="005B192E" w:rsidR="00054403" w:rsidRDefault="00054403" w14:paraId="6B5F2AAA" w14:textId="77777777">
                      <w:pPr>
                        <w:bidi w:val="false"/>
                        <w:rPr>
                          <w:sz w:val="16"/>
                          <w:szCs w:val="16"/>
                        </w:rPr>
                      </w:pPr>
                      <w:r>
                        <w:rPr>
                          <w:sz w:val="16"/>
                          <w:szCs w:val="16"/>
                          <w:lang w:val="ro"/>
                        </w:rPr>
                        <w:t xml:space="preserve">C</w:t>
                      </w:r>
                      <w:r w:rsidRPr="00054403">
                        <w:rPr>
                          <w:sz w:val="16"/>
                          <w:szCs w:val="16"/>
                          <w:lang w:val="ro"/>
                        </w:rPr>
                        <w:t xml:space="preserve">eiling</w:t>
                      </w:r>
                    </w:p>
                  </w:txbxContent>
                </v:textbox>
              </v:shape>
            </w:pict>
          </mc:Fallback>
        </mc:AlternateContent>
      </w:r>
      <w:r>
        <w:rPr>
          <w:noProof/>
          <w:lang w:val="ro"/>
        </w:rPr>
        <w:drawing>
          <wp:anchor distT="0" distB="0" distL="114300" distR="114300" simplePos="0" relativeHeight="251666944" behindDoc="1" locked="0" layoutInCell="1" allowOverlap="1" wp14:anchorId="3F70345C" wp14:editId="295614F4">
            <wp:simplePos x="0" y="0"/>
            <wp:positionH relativeFrom="column">
              <wp:posOffset>0</wp:posOffset>
            </wp:positionH>
            <wp:positionV relativeFrom="paragraph">
              <wp:posOffset>151765</wp:posOffset>
            </wp:positionV>
            <wp:extent cx="6121400" cy="4309745"/>
            <wp:effectExtent l="0" t="0" r="0"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430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94E57" w14:textId="68BF87E9" w:rsidR="001B5DDD" w:rsidRDefault="00F75B55" w:rsidP="0066151D">
      <w:pPr>
        <w:pStyle w:val="Header"/>
        <w:tabs>
          <w:tab w:val="clear" w:pos="4680"/>
          <w:tab w:val="clear" w:pos="9360"/>
        </w:tabs>
        <w:rPr>
          <w:noProof/>
        </w:rPr>
      </w:pPr>
      <w:r>
        <w:rPr>
          <w:noProof/>
          <w:lang w:val="ro"/>
        </w:rPr>
        <mc:AlternateContent>
          <mc:Choice Requires="wps">
            <w:drawing>
              <wp:anchor distT="45720" distB="45720" distL="114300" distR="114300" simplePos="0" relativeHeight="251680256" behindDoc="0" locked="0" layoutInCell="1" allowOverlap="1" wp14:anchorId="4E9577FA" wp14:editId="3A65A6DF">
                <wp:simplePos x="0" y="0"/>
                <wp:positionH relativeFrom="column">
                  <wp:posOffset>2751455</wp:posOffset>
                </wp:positionH>
                <wp:positionV relativeFrom="paragraph">
                  <wp:posOffset>200660</wp:posOffset>
                </wp:positionV>
                <wp:extent cx="333375" cy="3327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2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ED515" w14:textId="77777777" w:rsidR="00054403" w:rsidRPr="0029716F" w:rsidRDefault="00054403" w:rsidP="00054403">
                            <w:pPr>
                              <w:pStyle w:val="BodyText"/>
                              <w:spacing w:line="240" w:lineRule="auto"/>
                              <w:jc w:val="right"/>
                            </w:pPr>
                            <w:r>
                              <w:rPr>
                                <w:lang w:val="ro"/>
                              </w:rPr>
                              <w:t>50.00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216.65pt;margin-top:15.8pt;width:26.25pt;height:26.2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" w14:anchorId="4E9577FA">
                <v:textbox style="layout-flow:vertical;mso-layout-flow-alt:bottom-to-top">
                  <w:txbxContent>
                    <w:p w:rsidRPr="0029716F" w:rsidR="00054403" w:rsidP="00054403" w:rsidRDefault="00054403" w14:paraId="11DED515" w14:textId="77777777">
                      <w:pPr>
                        <w:pStyle w:val="BodyText"/>
                        <w:bidi w:val="false"/>
                        <w:spacing w:line="240" w:lineRule="auto"/>
                        <w:jc w:val="right"/>
                      </w:pPr>
                      <w:r>
                        <w:rPr>
                          <w:lang w:val="ro"/>
                        </w:rPr>
                        <w:t xml:space="preserve">50.00</w:t>
                      </w:r>
                    </w:p>
                  </w:txbxContent>
                </v:textbox>
              </v:shape>
            </w:pict>
          </mc:Fallback>
        </mc:AlternateContent>
      </w:r>
      <w:r>
        <w:rPr>
          <w:noProof/>
          <w:lang w:val="ro"/>
        </w:rPr>
        <mc:AlternateContent>
          <mc:Choice Requires="wps">
            <w:drawing>
              <wp:anchor distT="45720" distB="45720" distL="114300" distR="114300" simplePos="0" relativeHeight="251676160" behindDoc="0" locked="0" layoutInCell="1" allowOverlap="1" wp14:anchorId="57288165" wp14:editId="1EDA432B">
                <wp:simplePos x="0" y="0"/>
                <wp:positionH relativeFrom="column">
                  <wp:posOffset>1026795</wp:posOffset>
                </wp:positionH>
                <wp:positionV relativeFrom="paragraph">
                  <wp:posOffset>205740</wp:posOffset>
                </wp:positionV>
                <wp:extent cx="333375" cy="3327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2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8774C" w14:textId="77777777" w:rsidR="001372D7" w:rsidRPr="0029716F" w:rsidRDefault="00E013D4" w:rsidP="00054403">
                            <w:pPr>
                              <w:pStyle w:val="BodyText"/>
                              <w:spacing w:line="240" w:lineRule="auto"/>
                              <w:jc w:val="right"/>
                            </w:pPr>
                            <w:r>
                              <w:rPr>
                                <w:lang w:val="ro"/>
                              </w:rPr>
                              <w:t>50.00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80.85pt;margin-top:16.2pt;width:26.25pt;height:26.2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" w14:anchorId="57288165">
                <v:textbox style="layout-flow:vertical;mso-layout-flow-alt:bottom-to-top">
                  <w:txbxContent>
                    <w:p w:rsidRPr="0029716F" w:rsidR="001372D7" w:rsidP="00054403" w:rsidRDefault="00E013D4" w14:paraId="4258774C" w14:textId="77777777">
                      <w:pPr>
                        <w:pStyle w:val="BodyText"/>
                        <w:bidi w:val="false"/>
                        <w:spacing w:line="240" w:lineRule="auto"/>
                        <w:jc w:val="right"/>
                      </w:pPr>
                      <w:r>
                        <w:rPr>
                          <w:lang w:val="ro"/>
                        </w:rPr>
                        <w:t xml:space="preserve">50.00</w:t>
                      </w:r>
                    </w:p>
                  </w:txbxContent>
                </v:textbox>
              </v:shape>
            </w:pict>
          </mc:Fallback>
        </mc:AlternateContent>
      </w:r>
      <w:r>
        <w:rPr>
          <w:noProof/>
          <w:lang w:val="ro"/>
        </w:rPr>
        <mc:AlternateContent>
          <mc:Choice Requires="wps">
            <w:drawing>
              <wp:anchor distT="45720" distB="45720" distL="114300" distR="114300" simplePos="0" relativeHeight="251678208" behindDoc="0" locked="0" layoutInCell="1" allowOverlap="1" wp14:anchorId="47F8D5C9" wp14:editId="0BFC6EA2">
                <wp:simplePos x="0" y="0"/>
                <wp:positionH relativeFrom="column">
                  <wp:posOffset>5219065</wp:posOffset>
                </wp:positionH>
                <wp:positionV relativeFrom="paragraph">
                  <wp:posOffset>247650</wp:posOffset>
                </wp:positionV>
                <wp:extent cx="497840" cy="2051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05105"/>
                        </a:xfrm>
                        <a:prstGeom prst="rect">
                          <a:avLst/>
                        </a:prstGeom>
                        <a:solidFill>
                          <a:srgbClr val="FFFFFF"/>
                        </a:solidFill>
                        <a:ln w="9525">
                          <a:solidFill>
                            <a:schemeClr val="bg1">
                              <a:lumMod val="100000"/>
                              <a:lumOff val="0"/>
                            </a:schemeClr>
                          </a:solidFill>
                          <a:miter lim="800000"/>
                          <a:headEnd/>
                          <a:tailEnd/>
                        </a:ln>
                      </wps:spPr>
                      <wps:txbx>
                        <w:txbxContent>
                          <w:p w14:paraId="3BB80C0C" w14:textId="77777777" w:rsidR="008777CD" w:rsidRPr="001372D7" w:rsidRDefault="008777CD" w:rsidP="008777CD">
                            <w:pPr>
                              <w:rPr>
                                <w:sz w:val="16"/>
                                <w:szCs w:val="16"/>
                              </w:rPr>
                            </w:pPr>
                            <w:r w:rsidRPr="001372D7">
                              <w:rPr>
                                <w:sz w:val="16"/>
                                <w:szCs w:val="16"/>
                                <w:lang w:val="ro"/>
                              </w:rPr>
                              <w:t>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3" style="position:absolute;margin-left:410.95pt;margin-top:19.5pt;width:39.2pt;height:16.1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" w14:anchorId="47F8D5C9">
                <v:textbox>
                  <w:txbxContent>
                    <w:p w:rsidRPr="001372D7" w:rsidR="008777CD" w:rsidP="008777CD" w:rsidRDefault="008777CD" w14:paraId="3BB80C0C" w14:textId="77777777">
                      <w:pPr>
                        <w:bidi w:val="false"/>
                        <w:rPr>
                          <w:sz w:val="16"/>
                          <w:szCs w:val="16"/>
                        </w:rPr>
                      </w:pPr>
                      <w:r w:rsidRPr="001372D7">
                        <w:rPr>
                          <w:sz w:val="16"/>
                          <w:szCs w:val="16"/>
                          <w:lang w:val="ro"/>
                        </w:rPr>
                        <w:t xml:space="preserve">300.00</w:t>
                      </w:r>
                    </w:p>
                  </w:txbxContent>
                </v:textbox>
              </v:shape>
            </w:pict>
          </mc:Fallback>
        </mc:AlternateContent>
      </w:r>
    </w:p>
    <w:p w14:paraId="642F5D1C" w14:textId="0A59F97B" w:rsidR="007F7270" w:rsidRPr="007F7270" w:rsidRDefault="00F75B55" w:rsidP="007F7270">
      <w:r>
        <w:rPr>
          <w:noProof/>
          <w:lang w:val="ro"/>
        </w:rPr>
        <mc:AlternateContent>
          <mc:Choice Requires="wps">
            <w:drawing>
              <wp:anchor distT="45720" distB="45720" distL="114300" distR="114300" simplePos="0" relativeHeight="251681280" behindDoc="0" locked="0" layoutInCell="1" allowOverlap="1" wp14:anchorId="302E4E8C" wp14:editId="15CD91AB">
                <wp:simplePos x="0" y="0"/>
                <wp:positionH relativeFrom="column">
                  <wp:posOffset>2216150</wp:posOffset>
                </wp:positionH>
                <wp:positionV relativeFrom="paragraph">
                  <wp:posOffset>57150</wp:posOffset>
                </wp:positionV>
                <wp:extent cx="553720" cy="20510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05105"/>
                        </a:xfrm>
                        <a:prstGeom prst="rect">
                          <a:avLst/>
                        </a:prstGeom>
                        <a:solidFill>
                          <a:srgbClr val="FFFFFF"/>
                        </a:solidFill>
                        <a:ln w="9525">
                          <a:solidFill>
                            <a:schemeClr val="bg1">
                              <a:lumMod val="100000"/>
                              <a:lumOff val="0"/>
                            </a:schemeClr>
                          </a:solidFill>
                          <a:miter lim="800000"/>
                          <a:headEnd/>
                          <a:tailEnd/>
                        </a:ln>
                      </wps:spPr>
                      <wps:txbx>
                        <w:txbxContent>
                          <w:p w14:paraId="51577381" w14:textId="77777777" w:rsidR="00054403" w:rsidRPr="001372D7" w:rsidRDefault="00054403" w:rsidP="008777CD">
                            <w:pPr>
                              <w:rPr>
                                <w:sz w:val="16"/>
                                <w:szCs w:val="16"/>
                              </w:rPr>
                            </w:pPr>
                            <w:r>
                              <w:rPr>
                                <w:sz w:val="16"/>
                                <w:szCs w:val="16"/>
                                <w:lang w:val="ro"/>
                              </w:rPr>
                              <w:t>1000.00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margin-left:174.5pt;margin-top:4.5pt;width:43.6pt;height:16.1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" w14:anchorId="302E4E8C">
                <v:textbox>
                  <w:txbxContent>
                    <w:p w:rsidRPr="001372D7" w:rsidR="00054403" w:rsidP="008777CD" w:rsidRDefault="00054403" w14:paraId="51577381" w14:textId="77777777">
                      <w:pPr>
                        <w:bidi w:val="false"/>
                        <w:rPr>
                          <w:sz w:val="16"/>
                          <w:szCs w:val="16"/>
                        </w:rPr>
                      </w:pPr>
                      <w:r>
                        <w:rPr>
                          <w:sz w:val="16"/>
                          <w:szCs w:val="16"/>
                          <w:lang w:val="ro"/>
                        </w:rPr>
                        <w:t xml:space="preserve">1000.00</w:t>
                      </w:r>
                    </w:p>
                  </w:txbxContent>
                </v:textbox>
              </v:shape>
            </w:pict>
          </mc:Fallback>
        </mc:AlternateContent>
      </w:r>
      <w:r>
        <w:rPr>
          <w:noProof/>
          <w:lang w:val="ro"/>
        </w:rPr>
        <mc:AlternateContent>
          <mc:Choice Requires="wps">
            <w:drawing>
              <wp:anchor distT="45720" distB="45720" distL="114300" distR="114300" simplePos="0" relativeHeight="251677184" behindDoc="0" locked="0" layoutInCell="1" allowOverlap="1" wp14:anchorId="7B88121E" wp14:editId="66F5A76B">
                <wp:simplePos x="0" y="0"/>
                <wp:positionH relativeFrom="column">
                  <wp:posOffset>586105</wp:posOffset>
                </wp:positionH>
                <wp:positionV relativeFrom="paragraph">
                  <wp:posOffset>234950</wp:posOffset>
                </wp:positionV>
                <wp:extent cx="497840" cy="2051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05105"/>
                        </a:xfrm>
                        <a:prstGeom prst="rect">
                          <a:avLst/>
                        </a:prstGeom>
                        <a:solidFill>
                          <a:srgbClr val="FFFFFF"/>
                        </a:solidFill>
                        <a:ln w="9525">
                          <a:solidFill>
                            <a:schemeClr val="bg1">
                              <a:lumMod val="100000"/>
                              <a:lumOff val="0"/>
                            </a:schemeClr>
                          </a:solidFill>
                          <a:miter lim="800000"/>
                          <a:headEnd/>
                          <a:tailEnd/>
                        </a:ln>
                      </wps:spPr>
                      <wps:txbx>
                        <w:txbxContent>
                          <w:p w14:paraId="790B973D" w14:textId="77777777" w:rsidR="001372D7" w:rsidRPr="001372D7" w:rsidRDefault="001372D7" w:rsidP="008777CD">
                            <w:pPr>
                              <w:rPr>
                                <w:sz w:val="16"/>
                                <w:szCs w:val="16"/>
                              </w:rPr>
                            </w:pPr>
                            <w:r w:rsidRPr="001372D7">
                              <w:rPr>
                                <w:sz w:val="16"/>
                                <w:szCs w:val="16"/>
                                <w:lang w:val="ro"/>
                              </w:rPr>
                              <w:t>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5" style="position:absolute;margin-left:46.15pt;margin-top:18.5pt;width:39.2pt;height:16.1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" w14:anchorId="7B88121E">
                <v:textbox>
                  <w:txbxContent>
                    <w:p w:rsidRPr="001372D7" w:rsidR="001372D7" w:rsidP="008777CD" w:rsidRDefault="001372D7" w14:paraId="790B973D" w14:textId="77777777">
                      <w:pPr>
                        <w:bidi w:val="false"/>
                        <w:rPr>
                          <w:sz w:val="16"/>
                          <w:szCs w:val="16"/>
                        </w:rPr>
                      </w:pPr>
                      <w:r w:rsidRPr="001372D7">
                        <w:rPr>
                          <w:sz w:val="16"/>
                          <w:szCs w:val="16"/>
                          <w:lang w:val="ro"/>
                        </w:rPr>
                        <w:t xml:space="preserve">300.00</w:t>
                      </w:r>
                    </w:p>
                  </w:txbxContent>
                </v:textbox>
              </v:shape>
            </w:pict>
          </mc:Fallback>
        </mc:AlternateContent>
      </w:r>
    </w:p>
    <w:p w14:paraId="0813DE9B" w14:textId="545FECB5" w:rsidR="007F7270" w:rsidRPr="007F7270" w:rsidRDefault="00F75B55" w:rsidP="007F7270">
      <w:r>
        <w:rPr>
          <w:noProof/>
          <w:lang w:val="ro"/>
        </w:rPr>
        <mc:AlternateContent>
          <mc:Choice Requires="wps">
            <w:drawing>
              <wp:anchor distT="45720" distB="45720" distL="114300" distR="114300" simplePos="0" relativeHeight="251668992" behindDoc="0" locked="0" layoutInCell="1" allowOverlap="1" wp14:anchorId="2E2C111F" wp14:editId="41D2F077">
                <wp:simplePos x="0" y="0"/>
                <wp:positionH relativeFrom="column">
                  <wp:posOffset>1926590</wp:posOffset>
                </wp:positionH>
                <wp:positionV relativeFrom="paragraph">
                  <wp:posOffset>257175</wp:posOffset>
                </wp:positionV>
                <wp:extent cx="757555" cy="2006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F18E8" w14:textId="77777777" w:rsidR="005B192E" w:rsidRPr="005B192E" w:rsidRDefault="005B192E">
                            <w:pPr>
                              <w:rPr>
                                <w:sz w:val="16"/>
                                <w:szCs w:val="16"/>
                              </w:rPr>
                            </w:pPr>
                            <w:r>
                              <w:rPr>
                                <w:sz w:val="16"/>
                                <w:szCs w:val="16"/>
                                <w:lang w:val="ro"/>
                              </w:rPr>
                              <w:t>P</w:t>
                            </w:r>
                            <w:r w:rsidRPr="005B192E">
                              <w:rPr>
                                <w:sz w:val="16"/>
                                <w:szCs w:val="16"/>
                                <w:lang w:val="ro"/>
                              </w:rPr>
                              <w:t>încălzitor atio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6" style="position:absolute;margin-left:151.7pt;margin-top:20.25pt;width:59.65pt;height:15.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" w14:anchorId="2E2C111F">
                <v:textbox>
                  <w:txbxContent>
                    <w:p w:rsidRPr="005B192E" w:rsidR="005B192E" w:rsidRDefault="005B192E" w14:paraId="7B4F18E8" w14:textId="77777777">
                      <w:pPr>
                        <w:bidi w:val="false"/>
                        <w:rPr>
                          <w:sz w:val="16"/>
                          <w:szCs w:val="16"/>
                        </w:rPr>
                      </w:pPr>
                      <w:r>
                        <w:rPr>
                          <w:sz w:val="16"/>
                          <w:szCs w:val="16"/>
                          <w:lang w:val="ro"/>
                        </w:rPr>
                        <w:t xml:space="preserve">P</w:t>
                      </w:r>
                      <w:r w:rsidRPr="005B192E">
                        <w:rPr>
                          <w:sz w:val="16"/>
                          <w:szCs w:val="16"/>
                          <w:lang w:val="ro"/>
                        </w:rPr>
                        <w:t xml:space="preserve">încălzitor atio</w:t>
                      </w:r>
                    </w:p>
                  </w:txbxContent>
                </v:textbox>
              </v:shape>
            </w:pict>
          </mc:Fallback>
        </mc:AlternateContent>
      </w:r>
      <w:r>
        <w:rPr>
          <w:noProof/>
          <w:lang w:val="ro"/>
        </w:rPr>
        <mc:AlternateContent>
          <mc:Choice Requires="wps">
            <w:drawing>
              <wp:anchor distT="0" distB="0" distL="114300" distR="114300" simplePos="0" relativeHeight="251670016" behindDoc="0" locked="0" layoutInCell="1" allowOverlap="1" wp14:anchorId="6B998E6D" wp14:editId="041B8CB6">
                <wp:simplePos x="0" y="0"/>
                <wp:positionH relativeFrom="column">
                  <wp:posOffset>1769745</wp:posOffset>
                </wp:positionH>
                <wp:positionV relativeFrom="paragraph">
                  <wp:posOffset>104775</wp:posOffset>
                </wp:positionV>
                <wp:extent cx="143510" cy="144145"/>
                <wp:effectExtent l="0" t="0" r="0" b="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51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20" style="position:absolute;margin-left:139.35pt;margin-top:8.25pt;width:11.3pt;height:11.3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" w14:anchorId="3FDA8051">
                <v:stroke endarrow="block"/>
              </v:shape>
            </w:pict>
          </mc:Fallback>
        </mc:AlternateContent>
      </w:r>
    </w:p>
    <w:p w14:paraId="7D4F9534" w14:textId="77777777" w:rsidR="007F7270" w:rsidRPr="007F7270" w:rsidRDefault="007F7270" w:rsidP="007F7270"/>
    <w:p w14:paraId="711BF53B" w14:textId="124B2F9D" w:rsidR="007F7270" w:rsidRPr="007F7270" w:rsidRDefault="00F75B55" w:rsidP="007F7270">
      <w:r>
        <w:rPr>
          <w:noProof/>
          <w:lang w:val="ro"/>
        </w:rPr>
        <mc:AlternateContent>
          <mc:Choice Requires="wps">
            <w:drawing>
              <wp:anchor distT="45720" distB="45720" distL="114300" distR="114300" simplePos="0" relativeHeight="251671040" behindDoc="0" locked="0" layoutInCell="1" allowOverlap="1" wp14:anchorId="7CF9E654" wp14:editId="45E58C7B">
                <wp:simplePos x="0" y="0"/>
                <wp:positionH relativeFrom="column">
                  <wp:posOffset>1946910</wp:posOffset>
                </wp:positionH>
                <wp:positionV relativeFrom="paragraph">
                  <wp:posOffset>194310</wp:posOffset>
                </wp:positionV>
                <wp:extent cx="1303655" cy="2178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17805"/>
                        </a:xfrm>
                        <a:prstGeom prst="rect">
                          <a:avLst/>
                        </a:prstGeom>
                        <a:solidFill>
                          <a:srgbClr val="FFFFFF"/>
                        </a:solidFill>
                        <a:ln w="9525">
                          <a:solidFill>
                            <a:schemeClr val="bg1">
                              <a:lumMod val="100000"/>
                              <a:lumOff val="0"/>
                            </a:schemeClr>
                          </a:solidFill>
                          <a:miter lim="800000"/>
                          <a:headEnd/>
                          <a:tailEnd/>
                        </a:ln>
                      </wps:spPr>
                      <wps:txbx>
                        <w:txbxContent>
                          <w:p w14:paraId="31A28484" w14:textId="77777777" w:rsidR="005B192E" w:rsidRPr="005B192E" w:rsidRDefault="005B192E">
                            <w:pPr>
                              <w:rPr>
                                <w:sz w:val="16"/>
                                <w:szCs w:val="16"/>
                              </w:rPr>
                            </w:pPr>
                            <w:r w:rsidRPr="005B192E">
                              <w:rPr>
                                <w:sz w:val="16"/>
                                <w:szCs w:val="16"/>
                                <w:lang w:val="ro"/>
                              </w:rPr>
                              <w:t>Distanța până la cel mai apropiat obiect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7" style="position:absolute;margin-left:153.3pt;margin-top:15.3pt;width:102.65pt;height:17.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" w14:anchorId="7CF9E654">
                <v:textbox>
                  <w:txbxContent>
                    <w:p w:rsidRPr="005B192E" w:rsidR="005B192E" w:rsidRDefault="005B192E" w14:paraId="31A28484" w14:textId="77777777">
                      <w:pPr>
                        <w:bidi w:val="false"/>
                        <w:rPr>
                          <w:sz w:val="16"/>
                          <w:szCs w:val="16"/>
                        </w:rPr>
                      </w:pPr>
                      <w:r w:rsidRPr="005B192E">
                        <w:rPr>
                          <w:sz w:val="16"/>
                          <w:szCs w:val="16"/>
                          <w:lang w:val="ro"/>
                        </w:rPr>
                        <w:t xml:space="preserve">Distanța până la cel mai apropiat obiect</w:t>
                      </w:r>
                    </w:p>
                  </w:txbxContent>
                </v:textbox>
              </v:shape>
            </w:pict>
          </mc:Fallback>
        </mc:AlternateContent>
      </w:r>
    </w:p>
    <w:p w14:paraId="589BD6B0" w14:textId="45485415" w:rsidR="007F7270" w:rsidRPr="007F7270" w:rsidRDefault="00F75B55" w:rsidP="007F7270">
      <w:r>
        <w:rPr>
          <w:noProof/>
          <w:lang w:val="ro"/>
        </w:rPr>
        <mc:AlternateContent>
          <mc:Choice Requires="wps">
            <w:drawing>
              <wp:anchor distT="0" distB="0" distL="114300" distR="114300" simplePos="0" relativeHeight="251672064" behindDoc="0" locked="0" layoutInCell="1" allowOverlap="1" wp14:anchorId="1A0612BD" wp14:editId="659FFA0B">
                <wp:simplePos x="0" y="0"/>
                <wp:positionH relativeFrom="column">
                  <wp:posOffset>1642745</wp:posOffset>
                </wp:positionH>
                <wp:positionV relativeFrom="paragraph">
                  <wp:posOffset>43180</wp:posOffset>
                </wp:positionV>
                <wp:extent cx="262255" cy="0"/>
                <wp:effectExtent l="0" t="0" r="0" b="0"/>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22" style="position:absolute;margin-left:129.35pt;margin-top:3.4pt;width:20.6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" w14:anchorId="58EA73A4">
                <v:stroke endarrow="block"/>
              </v:shape>
            </w:pict>
          </mc:Fallback>
        </mc:AlternateContent>
      </w:r>
    </w:p>
    <w:p w14:paraId="6D87FA52" w14:textId="02C461FE" w:rsidR="007F7270" w:rsidRPr="007F7270" w:rsidRDefault="00F75B55" w:rsidP="007F7270">
      <w:r>
        <w:rPr>
          <w:noProof/>
          <w:lang w:val="ro"/>
        </w:rPr>
        <mc:AlternateContent>
          <mc:Choice Requires="wps">
            <w:drawing>
              <wp:anchor distT="45720" distB="45720" distL="114300" distR="114300" simplePos="0" relativeHeight="251679232" behindDoc="0" locked="0" layoutInCell="1" allowOverlap="1" wp14:anchorId="760997A0" wp14:editId="198447D4">
                <wp:simplePos x="0" y="0"/>
                <wp:positionH relativeFrom="column">
                  <wp:posOffset>3797300</wp:posOffset>
                </wp:positionH>
                <wp:positionV relativeFrom="paragraph">
                  <wp:posOffset>45720</wp:posOffset>
                </wp:positionV>
                <wp:extent cx="774700" cy="2940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94005"/>
                        </a:xfrm>
                        <a:prstGeom prst="rect">
                          <a:avLst/>
                        </a:prstGeom>
                        <a:solidFill>
                          <a:srgbClr val="FFFFFF"/>
                        </a:solidFill>
                        <a:ln w="9525">
                          <a:solidFill>
                            <a:schemeClr val="bg1">
                              <a:lumMod val="100000"/>
                              <a:lumOff val="0"/>
                            </a:schemeClr>
                          </a:solidFill>
                          <a:miter lim="800000"/>
                          <a:headEnd/>
                          <a:tailEnd/>
                        </a:ln>
                      </wps:spPr>
                      <wps:txbx>
                        <w:txbxContent>
                          <w:p w14:paraId="3AAF2450" w14:textId="77777777" w:rsidR="008777CD" w:rsidRPr="0029716F" w:rsidRDefault="008777CD" w:rsidP="008777CD">
                            <w:pPr>
                              <w:spacing w:after="0"/>
                              <w:rPr>
                                <w:sz w:val="16"/>
                                <w:szCs w:val="16"/>
                              </w:rPr>
                            </w:pPr>
                            <w:r>
                              <w:rPr>
                                <w:sz w:val="16"/>
                                <w:szCs w:val="16"/>
                                <w:lang w:val="ro"/>
                              </w:rPr>
                              <w:t>1300mm 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8" style="position:absolute;margin-left:299pt;margin-top:3.6pt;width:61pt;height:23.1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" w14:anchorId="760997A0">
                <v:textbox>
                  <w:txbxContent>
                    <w:p w:rsidRPr="0029716F" w:rsidR="008777CD" w:rsidP="008777CD" w:rsidRDefault="008777CD" w14:paraId="3AAF2450" w14:textId="77777777">
                      <w:pPr>
                        <w:bidi w:val="false"/>
                        <w:spacing w:after="0"/>
                        <w:rPr>
                          <w:sz w:val="16"/>
                          <w:szCs w:val="16"/>
                        </w:rPr>
                      </w:pPr>
                      <w:r>
                        <w:rPr>
                          <w:sz w:val="16"/>
                          <w:szCs w:val="16"/>
                          <w:lang w:val="ro"/>
                        </w:rPr>
                        <w:t xml:space="preserve">1300mm min</w:t>
                      </w:r>
                    </w:p>
                  </w:txbxContent>
                </v:textbox>
              </v:shape>
            </w:pict>
          </mc:Fallback>
        </mc:AlternateContent>
      </w:r>
      <w:r>
        <w:rPr>
          <w:noProof/>
          <w:lang w:val="ro"/>
        </w:rPr>
        <mc:AlternateContent>
          <mc:Choice Requires="wps">
            <w:drawing>
              <wp:anchor distT="45720" distB="45720" distL="114300" distR="114300" simplePos="0" relativeHeight="251675136" behindDoc="0" locked="0" layoutInCell="1" allowOverlap="1" wp14:anchorId="690AD374" wp14:editId="38BA0CE6">
                <wp:simplePos x="0" y="0"/>
                <wp:positionH relativeFrom="column">
                  <wp:posOffset>1231900</wp:posOffset>
                </wp:positionH>
                <wp:positionV relativeFrom="paragraph">
                  <wp:posOffset>50800</wp:posOffset>
                </wp:positionV>
                <wp:extent cx="774700" cy="2006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00660"/>
                        </a:xfrm>
                        <a:prstGeom prst="rect">
                          <a:avLst/>
                        </a:prstGeom>
                        <a:solidFill>
                          <a:srgbClr val="FFFFFF"/>
                        </a:solidFill>
                        <a:ln w="9525">
                          <a:solidFill>
                            <a:schemeClr val="bg1">
                              <a:lumMod val="100000"/>
                              <a:lumOff val="0"/>
                            </a:schemeClr>
                          </a:solidFill>
                          <a:miter lim="800000"/>
                          <a:headEnd/>
                          <a:tailEnd/>
                        </a:ln>
                      </wps:spPr>
                      <wps:txbx>
                        <w:txbxContent>
                          <w:p w14:paraId="5CF9F527" w14:textId="77777777" w:rsidR="008777CD" w:rsidRPr="0029716F" w:rsidRDefault="008777CD" w:rsidP="008777CD">
                            <w:pPr>
                              <w:spacing w:after="0"/>
                              <w:rPr>
                                <w:sz w:val="16"/>
                                <w:szCs w:val="16"/>
                              </w:rPr>
                            </w:pPr>
                            <w:r>
                              <w:rPr>
                                <w:sz w:val="16"/>
                                <w:szCs w:val="16"/>
                                <w:lang w:val="ro"/>
                              </w:rPr>
                              <w:t>1300mm 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9" style="position:absolute;margin-left:97pt;margin-top:4pt;width:61pt;height:15.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" w14:anchorId="690AD374">
                <v:textbox>
                  <w:txbxContent>
                    <w:p w:rsidRPr="0029716F" w:rsidR="008777CD" w:rsidP="008777CD" w:rsidRDefault="008777CD" w14:paraId="5CF9F527" w14:textId="77777777">
                      <w:pPr>
                        <w:bidi w:val="false"/>
                        <w:spacing w:after="0"/>
                        <w:rPr>
                          <w:sz w:val="16"/>
                          <w:szCs w:val="16"/>
                        </w:rPr>
                      </w:pPr>
                      <w:r>
                        <w:rPr>
                          <w:sz w:val="16"/>
                          <w:szCs w:val="16"/>
                          <w:lang w:val="ro"/>
                        </w:rPr>
                        <w:t xml:space="preserve">1300mm min</w:t>
                      </w:r>
                    </w:p>
                  </w:txbxContent>
                </v:textbox>
              </v:shape>
            </w:pict>
          </mc:Fallback>
        </mc:AlternateContent>
      </w:r>
      <w:r>
        <w:rPr>
          <w:noProof/>
          <w:lang w:val="ro"/>
        </w:rPr>
        <mc:AlternateContent>
          <mc:Choice Requires="wps">
            <w:drawing>
              <wp:anchor distT="45720" distB="45720" distL="114300" distR="114300" simplePos="0" relativeHeight="251673088" behindDoc="0" locked="0" layoutInCell="1" allowOverlap="1" wp14:anchorId="5F5EEC92" wp14:editId="2003B69A">
                <wp:simplePos x="0" y="0"/>
                <wp:positionH relativeFrom="column">
                  <wp:posOffset>2540000</wp:posOffset>
                </wp:positionH>
                <wp:positionV relativeFrom="paragraph">
                  <wp:posOffset>37465</wp:posOffset>
                </wp:positionV>
                <wp:extent cx="989965" cy="2317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31775"/>
                        </a:xfrm>
                        <a:prstGeom prst="rect">
                          <a:avLst/>
                        </a:prstGeom>
                        <a:solidFill>
                          <a:srgbClr val="FFFFFF"/>
                        </a:solidFill>
                        <a:ln w="9525">
                          <a:solidFill>
                            <a:schemeClr val="bg1">
                              <a:lumMod val="100000"/>
                              <a:lumOff val="0"/>
                            </a:schemeClr>
                          </a:solidFill>
                          <a:miter lim="800000"/>
                          <a:headEnd/>
                          <a:tailEnd/>
                        </a:ln>
                      </wps:spPr>
                      <wps:txbx>
                        <w:txbxContent>
                          <w:p w14:paraId="0F74023A" w14:textId="77777777" w:rsidR="003858D9" w:rsidRPr="005B192E" w:rsidRDefault="003858D9">
                            <w:pPr>
                              <w:rPr>
                                <w:sz w:val="16"/>
                                <w:szCs w:val="16"/>
                              </w:rPr>
                            </w:pPr>
                            <w:r>
                              <w:rPr>
                                <w:sz w:val="16"/>
                                <w:szCs w:val="16"/>
                                <w:lang w:val="ro"/>
                              </w:rPr>
                              <w:t>R</w:t>
                            </w:r>
                            <w:r w:rsidRPr="003858D9">
                              <w:rPr>
                                <w:sz w:val="16"/>
                                <w:szCs w:val="16"/>
                                <w:lang w:val="ro"/>
                              </w:rPr>
                              <w:t>oof nivelul solului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0" style="position:absolute;margin-left:200pt;margin-top:2.95pt;width:77.95pt;height:18.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" w14:anchorId="5F5EEC92">
                <v:textbox>
                  <w:txbxContent>
                    <w:p w:rsidRPr="005B192E" w:rsidR="003858D9" w:rsidRDefault="003858D9" w14:paraId="0F74023A" w14:textId="77777777">
                      <w:pPr>
                        <w:bidi w:val="false"/>
                        <w:rPr>
                          <w:sz w:val="16"/>
                          <w:szCs w:val="16"/>
                        </w:rPr>
                      </w:pPr>
                      <w:r>
                        <w:rPr>
                          <w:sz w:val="16"/>
                          <w:szCs w:val="16"/>
                          <w:lang w:val="ro"/>
                        </w:rPr>
                        <w:t xml:space="preserve">R</w:t>
                      </w:r>
                      <w:r w:rsidRPr="003858D9">
                        <w:rPr>
                          <w:sz w:val="16"/>
                          <w:szCs w:val="16"/>
                          <w:lang w:val="ro"/>
                        </w:rPr>
                        <w:t xml:space="preserve">oof nivelul solului</w:t>
                      </w:r>
                    </w:p>
                  </w:txbxContent>
                </v:textbox>
              </v:shape>
            </w:pict>
          </mc:Fallback>
        </mc:AlternateContent>
      </w:r>
      <w:r>
        <w:rPr>
          <w:noProof/>
          <w:lang w:val="ro"/>
        </w:rPr>
        <mc:AlternateContent>
          <mc:Choice Requires="wps">
            <w:drawing>
              <wp:anchor distT="0" distB="0" distL="114300" distR="114300" simplePos="0" relativeHeight="251674112" behindDoc="0" locked="0" layoutInCell="1" allowOverlap="1" wp14:anchorId="57A6784D" wp14:editId="74D6A57C">
                <wp:simplePos x="0" y="0"/>
                <wp:positionH relativeFrom="column">
                  <wp:posOffset>3564255</wp:posOffset>
                </wp:positionH>
                <wp:positionV relativeFrom="paragraph">
                  <wp:posOffset>138430</wp:posOffset>
                </wp:positionV>
                <wp:extent cx="237490" cy="0"/>
                <wp:effectExtent l="0" t="0" r="0" b="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26" style="position:absolute;margin-left:280.65pt;margin-top:10.9pt;width:18.7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" w14:anchorId="298C3369">
                <v:stroke endarrow="block"/>
              </v:shape>
            </w:pict>
          </mc:Fallback>
        </mc:AlternateContent>
      </w:r>
    </w:p>
    <w:p w14:paraId="149B1A92" w14:textId="77777777" w:rsidR="007F7270" w:rsidRPr="007F7270" w:rsidRDefault="007F7270" w:rsidP="007F7270"/>
    <w:p w14:paraId="1D571368" w14:textId="77777777" w:rsidR="007F7270" w:rsidRPr="007F7270" w:rsidRDefault="007F7270" w:rsidP="007F7270"/>
    <w:p w14:paraId="30903162" w14:textId="77777777" w:rsidR="00C952DD" w:rsidRDefault="00C952DD" w:rsidP="00C952DD">
      <w:pPr>
        <w:pStyle w:val="Heading1"/>
        <w:spacing w:after="0"/>
      </w:pPr>
    </w:p>
    <w:p w14:paraId="26C343B6" w14:textId="77777777" w:rsidR="004548A2" w:rsidRDefault="004548A2" w:rsidP="00C952DD">
      <w:pPr>
        <w:pStyle w:val="Heading1"/>
        <w:spacing w:after="0"/>
      </w:pPr>
      <w:r w:rsidRPr="009565DA">
        <w:rPr>
          <w:lang w:val="ro"/>
        </w:rPr>
        <w:t>CONSIDERAȚII PRIVIND SIGURANȚA</w:t>
      </w:r>
    </w:p>
    <w:p w14:paraId="2C095F0E" w14:textId="77777777" w:rsidR="00655B36" w:rsidRPr="000C0C8A" w:rsidRDefault="00655B36" w:rsidP="004548A2">
      <w:pPr>
        <w:pStyle w:val="Heading1"/>
      </w:pPr>
      <w:r w:rsidRPr="000C0C8A">
        <w:rPr>
          <w:lang w:val="ro"/>
        </w:rPr>
        <w:t>Avertizare</w:t>
      </w:r>
    </w:p>
    <w:p w14:paraId="7E906FED" w14:textId="1FB8349B" w:rsidR="00655B36" w:rsidRDefault="00F75B55" w:rsidP="003858D9">
      <w:pPr>
        <w:shd w:val="clear" w:color="auto" w:fill="FFFFFF"/>
        <w:spacing w:line="276" w:lineRule="auto"/>
        <w:ind w:left="708"/>
        <w:rPr>
          <w:b/>
          <w:bCs/>
          <w:color w:val="000000"/>
          <w:sz w:val="20"/>
          <w:szCs w:val="20"/>
          <w:lang w:val="en"/>
        </w:rPr>
      </w:pPr>
      <w:r>
        <w:rPr>
          <w:noProof/>
          <w:lang w:val="ro"/>
        </w:rPr>
        <w:drawing>
          <wp:anchor distT="0" distB="0" distL="114300" distR="114300" simplePos="0" relativeHeight="251661824" behindDoc="1" locked="0" layoutInCell="1" allowOverlap="1" wp14:anchorId="286204F4" wp14:editId="7884F502">
            <wp:simplePos x="0" y="0"/>
            <wp:positionH relativeFrom="column">
              <wp:posOffset>0</wp:posOffset>
            </wp:positionH>
            <wp:positionV relativeFrom="paragraph">
              <wp:posOffset>156210</wp:posOffset>
            </wp:positionV>
            <wp:extent cx="660400" cy="674370"/>
            <wp:effectExtent l="0" t="0" r="0" b="0"/>
            <wp:wrapThrough wrapText="bothSides">
              <wp:wrapPolygon edited="0">
                <wp:start x="8723" y="0"/>
                <wp:lineTo x="3115" y="9763"/>
                <wp:lineTo x="0" y="17695"/>
                <wp:lineTo x="0" y="20746"/>
                <wp:lineTo x="21185" y="20746"/>
                <wp:lineTo x="21185" y="17695"/>
                <wp:lineTo x="18069" y="9763"/>
                <wp:lineTo x="12462" y="0"/>
                <wp:lineTo x="8723" y="0"/>
              </wp:wrapPolygon>
            </wp:wrapThrough>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400" cy="674370"/>
                    </a:xfrm>
                    <a:prstGeom prst="rect">
                      <a:avLst/>
                    </a:prstGeom>
                    <a:noFill/>
                  </pic:spPr>
                </pic:pic>
              </a:graphicData>
            </a:graphic>
            <wp14:sizeRelH relativeFrom="page">
              <wp14:pctWidth>0</wp14:pctWidth>
            </wp14:sizeRelH>
            <wp14:sizeRelV relativeFrom="page">
              <wp14:pctHeight>0</wp14:pctHeight>
            </wp14:sizeRelV>
          </wp:anchor>
        </w:drawing>
      </w:r>
      <w:r w:rsidR="00655B36" w:rsidRPr="00655B36">
        <w:rPr>
          <w:b/>
          <w:color w:val="000000"/>
          <w:sz w:val="20"/>
          <w:szCs w:val="20"/>
          <w:lang w:val="ro"/>
        </w:rPr>
        <w:t xml:space="preserve">Următoarele instrucțiuni trebuie urmate fără utilizarea încălzitorului cu infraroșu de tip industrial. </w:t>
      </w:r>
    </w:p>
    <w:p w14:paraId="0622E11F"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Utilizați aparatul numai în scopuri generale, locale sau de încălzire punctuală. Compania noastră nu este responsabilă pentru daunele cauzate de eșecurile întâlnite în alt mod.</w:t>
      </w:r>
    </w:p>
    <w:p w14:paraId="032305DB" w14:textId="77777777" w:rsidR="00993F5B" w:rsidRPr="003858D9" w:rsidRDefault="009F4EFD" w:rsidP="009F4EFD">
      <w:pPr>
        <w:pStyle w:val="ListParagraph"/>
        <w:numPr>
          <w:ilvl w:val="0"/>
          <w:numId w:val="12"/>
        </w:numPr>
        <w:shd w:val="clear" w:color="auto" w:fill="FFFFFF"/>
        <w:spacing w:line="276" w:lineRule="auto"/>
        <w:rPr>
          <w:b/>
          <w:bCs/>
          <w:color w:val="000000" w:themeColor="text1"/>
          <w:sz w:val="20"/>
          <w:szCs w:val="20"/>
          <w:lang w:val="en"/>
        </w:rPr>
      </w:pPr>
      <w:r w:rsidRPr="003858D9">
        <w:rPr>
          <w:b/>
          <w:color w:val="000000" w:themeColor="text1"/>
          <w:sz w:val="20"/>
          <w:szCs w:val="20"/>
          <w:lang w:val="ro"/>
        </w:rPr>
        <w:t>Este necesar să se asambleze cel puțin 60 cm între suprafața care urmează să fie încălzită cu infraroșu de aur în interiorul aparatului.</w:t>
      </w:r>
    </w:p>
    <w:p w14:paraId="71A460BF" w14:textId="77777777" w:rsidR="009F4EFD" w:rsidRPr="003858D9" w:rsidRDefault="00993F5B" w:rsidP="009F4EFD">
      <w:pPr>
        <w:pStyle w:val="ListParagraph"/>
        <w:numPr>
          <w:ilvl w:val="0"/>
          <w:numId w:val="12"/>
        </w:numPr>
        <w:shd w:val="clear" w:color="auto" w:fill="FFFFFF"/>
        <w:spacing w:line="276" w:lineRule="auto"/>
        <w:rPr>
          <w:b/>
          <w:bCs/>
          <w:color w:val="000000" w:themeColor="text1"/>
          <w:sz w:val="20"/>
          <w:szCs w:val="20"/>
          <w:lang w:val="en"/>
        </w:rPr>
      </w:pPr>
      <w:r w:rsidRPr="003858D9">
        <w:rPr>
          <w:b/>
          <w:color w:val="000000" w:themeColor="text1"/>
          <w:sz w:val="20"/>
          <w:szCs w:val="20"/>
          <w:lang w:val="ro"/>
        </w:rPr>
        <w:t>Distanta de montare: Sarcina minima de montare 1500mm/ Sarcina maxima de montare 3000mm</w:t>
      </w:r>
    </w:p>
    <w:p w14:paraId="4A207673"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Nu utilizați dispozitivul în medii în care animalele de companie sunt în roaming liber, ar fi zbor, sărituri, etc.</w:t>
      </w:r>
    </w:p>
    <w:p w14:paraId="5A6CFC4F"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Nu folosiți sclipitoarea, explozivii și imediat materialele inflamabile în zonele în care sunt depozitate.</w:t>
      </w:r>
    </w:p>
    <w:p w14:paraId="22183712"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Nu atingeți niciodată lampa cu infraroșu auriu din aparat cu mâna. Dacă atingeți manual lampa cu infraroșu, ștergeți încet locația amprentei de mână cu o cârpă moale. În caz contrar, murdăria și praful rămase peste lampă vor arde și vor deteriora viața de lucru.</w:t>
      </w:r>
    </w:p>
    <w:p w14:paraId="16057540"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Utilizați aparatul cu un cablu plug-in. Dacă se iau și se utilizează vreo acțiune suplimentară, dispozitivul va fi acoperit de garanție.</w:t>
      </w:r>
    </w:p>
    <w:p w14:paraId="6A6FC534"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Conexiunea electrică a dispozitivului se face cu tensiune a rețelei 220/240VAC.</w:t>
      </w:r>
    </w:p>
    <w:p w14:paraId="5CED5B7E"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Conectați aparatul cu o priză împământată care poate transporta curent 16A.</w:t>
      </w:r>
    </w:p>
    <w:p w14:paraId="18DBD76E"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Pentru ca dispozitivul să fie utilizat într-o poziție perpendiculară, controlerul trebuie să rămână în partea de jos în funcție de poziția modulului cardului. Compania noastră nu este responsabilă pentru orice defecțiuni tehnice care pot apărea în caz contrar și nu este acoperită de garanție.**</w:t>
      </w:r>
    </w:p>
    <w:p w14:paraId="44E44498" w14:textId="77777777" w:rsidR="009F4EFD" w:rsidRPr="009F4EFD" w:rsidRDefault="009F4EFD" w:rsidP="009F4EFD">
      <w:pPr>
        <w:pStyle w:val="ListParagraph"/>
        <w:numPr>
          <w:ilvl w:val="0"/>
          <w:numId w:val="12"/>
        </w:numPr>
        <w:shd w:val="clear" w:color="auto" w:fill="FFFFFF"/>
        <w:spacing w:line="276" w:lineRule="auto"/>
        <w:rPr>
          <w:b/>
          <w:bCs/>
          <w:color w:val="000000"/>
          <w:sz w:val="20"/>
          <w:szCs w:val="20"/>
          <w:lang w:val="en"/>
        </w:rPr>
      </w:pPr>
      <w:r w:rsidRPr="009F4EFD">
        <w:rPr>
          <w:b/>
          <w:color w:val="000000"/>
          <w:sz w:val="20"/>
          <w:szCs w:val="20"/>
          <w:lang w:val="ro"/>
        </w:rPr>
        <w:t>Ecranul dispozitivului se deschide imediat ce este alimentat. Numai ' până când orice acțiune este efectuată pe ecran. ' apare simbolul. **</w:t>
      </w:r>
    </w:p>
    <w:p w14:paraId="04284673" w14:textId="77777777" w:rsidR="009F4EFD" w:rsidRDefault="009F4EFD" w:rsidP="00FF0972">
      <w:pPr>
        <w:pStyle w:val="ListParagraph"/>
        <w:shd w:val="clear" w:color="auto" w:fill="FFFFFF"/>
        <w:spacing w:line="276" w:lineRule="auto"/>
        <w:rPr>
          <w:b/>
          <w:bCs/>
          <w:color w:val="000000"/>
          <w:sz w:val="20"/>
          <w:szCs w:val="20"/>
          <w:lang w:val="en"/>
        </w:rPr>
      </w:pPr>
      <w:r w:rsidRPr="009F4EFD">
        <w:rPr>
          <w:b/>
          <w:color w:val="000000"/>
          <w:sz w:val="20"/>
          <w:szCs w:val="20"/>
          <w:lang w:val="ro"/>
        </w:rPr>
        <w:t>** Se aplică numai încălzitoarelor cu infraroșu controlate de la distanță din seria RCH.</w:t>
      </w:r>
    </w:p>
    <w:p w14:paraId="18236B58" w14:textId="3011A78D" w:rsidR="004548A2" w:rsidRPr="000C0C8A" w:rsidRDefault="00F75B55" w:rsidP="004548A2">
      <w:pPr>
        <w:pStyle w:val="Heading3"/>
        <w:rPr>
          <w:rFonts w:ascii="Calibri" w:hAnsi="Calibri" w:cs="Arial"/>
          <w:color w:val="000000"/>
          <w:sz w:val="28"/>
          <w:szCs w:val="28"/>
          <w:u w:val="single"/>
          <w:lang w:val="en"/>
        </w:rPr>
      </w:pPr>
      <w:r>
        <w:rPr>
          <w:noProof/>
          <w:lang w:val="ro"/>
        </w:rPr>
        <w:drawing>
          <wp:anchor distT="0" distB="0" distL="114300" distR="114300" simplePos="0" relativeHeight="251662848" behindDoc="1" locked="0" layoutInCell="1" allowOverlap="1" wp14:anchorId="5364DC75" wp14:editId="0B2F4909">
            <wp:simplePos x="0" y="0"/>
            <wp:positionH relativeFrom="margin">
              <wp:align>left</wp:align>
            </wp:positionH>
            <wp:positionV relativeFrom="paragraph">
              <wp:posOffset>635</wp:posOffset>
            </wp:positionV>
            <wp:extent cx="396240" cy="396240"/>
            <wp:effectExtent l="0" t="0" r="0" b="0"/>
            <wp:wrapTight wrapText="bothSides">
              <wp:wrapPolygon edited="0">
                <wp:start x="7269" y="0"/>
                <wp:lineTo x="0" y="15577"/>
                <wp:lineTo x="0" y="20769"/>
                <wp:lineTo x="20769" y="20769"/>
                <wp:lineTo x="20769" y="15577"/>
                <wp:lineTo x="13500" y="0"/>
                <wp:lineTo x="7269" y="0"/>
              </wp:wrapPolygon>
            </wp:wrapTight>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8A2" w:rsidRPr="000C0C8A">
        <w:rPr>
          <w:color w:val="000000"/>
          <w:sz w:val="28"/>
          <w:szCs w:val="28"/>
          <w:u w:val="single"/>
          <w:lang w:val="ro"/>
        </w:rPr>
        <w:t>Avertizare</w:t>
      </w:r>
    </w:p>
    <w:p w14:paraId="21D9BFF9" w14:textId="77777777" w:rsidR="004548A2" w:rsidRPr="004548A2" w:rsidRDefault="004548A2" w:rsidP="004548A2">
      <w:pPr>
        <w:pStyle w:val="ListParagraph"/>
        <w:numPr>
          <w:ilvl w:val="0"/>
          <w:numId w:val="29"/>
        </w:numPr>
        <w:spacing w:line="240" w:lineRule="auto"/>
        <w:rPr>
          <w:b/>
          <w:bCs/>
          <w:color w:val="000000"/>
          <w:sz w:val="20"/>
          <w:szCs w:val="20"/>
          <w:lang w:val="en"/>
        </w:rPr>
      </w:pPr>
      <w:r w:rsidRPr="004548A2">
        <w:rPr>
          <w:b/>
          <w:color w:val="000000"/>
          <w:sz w:val="20"/>
          <w:szCs w:val="20"/>
          <w:lang w:val="ro"/>
        </w:rPr>
        <w:t>PENTRU A REDUCE RISCUL DE INCENDIU SAU ELECTROCUTARE NU UTILIZAȚI CU UN PRELUNGITOR.</w:t>
      </w:r>
    </w:p>
    <w:p w14:paraId="39A6855B" w14:textId="77777777" w:rsidR="004548A2" w:rsidRPr="004548A2" w:rsidRDefault="004548A2" w:rsidP="004548A2">
      <w:pPr>
        <w:pStyle w:val="ListParagraph"/>
        <w:shd w:val="clear" w:color="auto" w:fill="FFFFFF"/>
        <w:spacing w:line="276" w:lineRule="auto"/>
        <w:ind w:left="0"/>
        <w:rPr>
          <w:b/>
          <w:bCs/>
          <w:color w:val="000000"/>
          <w:sz w:val="20"/>
          <w:szCs w:val="20"/>
        </w:rPr>
      </w:pPr>
    </w:p>
    <w:p w14:paraId="4456BBFD" w14:textId="77777777" w:rsidR="009F4EFD" w:rsidRPr="000C0C8A" w:rsidRDefault="009F4EFD" w:rsidP="00CE58AF">
      <w:pPr>
        <w:pStyle w:val="ListParagraph"/>
        <w:shd w:val="clear" w:color="auto" w:fill="FFFFFF"/>
        <w:spacing w:line="276" w:lineRule="auto"/>
        <w:ind w:left="0"/>
        <w:rPr>
          <w:b/>
          <w:bCs/>
          <w:color w:val="000000"/>
          <w:sz w:val="20"/>
          <w:szCs w:val="20"/>
          <w:u w:val="single"/>
          <w:lang w:val="en"/>
        </w:rPr>
      </w:pPr>
      <w:r w:rsidRPr="000C0C8A">
        <w:rPr>
          <w:b/>
          <w:color w:val="000000"/>
          <w:sz w:val="28"/>
          <w:szCs w:val="28"/>
          <w:u w:val="single"/>
          <w:lang w:val="ro"/>
        </w:rPr>
        <w:t>Utilizare control</w:t>
      </w:r>
      <w:r w:rsidRPr="000C0C8A">
        <w:rPr>
          <w:b/>
          <w:color w:val="000000"/>
          <w:sz w:val="20"/>
          <w:szCs w:val="20"/>
          <w:u w:val="single"/>
          <w:lang w:val="ro"/>
        </w:rPr>
        <w:t xml:space="preserve"> **</w:t>
      </w:r>
    </w:p>
    <w:p w14:paraId="4E76C123" w14:textId="02BE1F14" w:rsidR="009F4EFD" w:rsidRPr="009F4EFD" w:rsidRDefault="00F75B55" w:rsidP="00CE58AF">
      <w:pPr>
        <w:shd w:val="clear" w:color="auto" w:fill="FFFFFF"/>
        <w:spacing w:line="276" w:lineRule="auto"/>
        <w:ind w:firstLine="810"/>
        <w:rPr>
          <w:b/>
          <w:bCs/>
          <w:color w:val="000000"/>
          <w:sz w:val="20"/>
          <w:szCs w:val="20"/>
          <w:lang w:val="en"/>
        </w:rPr>
      </w:pPr>
      <w:r>
        <w:rPr>
          <w:noProof/>
          <w:lang w:val="ro"/>
        </w:rPr>
        <w:drawing>
          <wp:anchor distT="0" distB="0" distL="114300" distR="114300" simplePos="0" relativeHeight="251653632" behindDoc="0" locked="0" layoutInCell="1" allowOverlap="1" wp14:anchorId="5F6A49D8" wp14:editId="619DEDF1">
            <wp:simplePos x="0" y="0"/>
            <wp:positionH relativeFrom="column">
              <wp:posOffset>5310505</wp:posOffset>
            </wp:positionH>
            <wp:positionV relativeFrom="paragraph">
              <wp:posOffset>380365</wp:posOffset>
            </wp:positionV>
            <wp:extent cx="571500" cy="708025"/>
            <wp:effectExtent l="0" t="0" r="0" b="0"/>
            <wp:wrapSquare wrapText="bothSides"/>
            <wp:docPr id="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a:extLst>
                        <a:ext uri="{28A0092B-C50C-407E-A947-70E740481C1C}">
                          <a14:useLocalDpi xmlns:a14="http://schemas.microsoft.com/office/drawing/2010/main" val="0"/>
                        </a:ext>
                      </a:extLst>
                    </a:blip>
                    <a:srcRect l="6218" t="2280" r="4497" b="8356"/>
                    <a:stretch>
                      <a:fillRect/>
                    </a:stretch>
                  </pic:blipFill>
                  <pic:spPr bwMode="auto">
                    <a:xfrm>
                      <a:off x="0" y="0"/>
                      <a:ext cx="571500" cy="708025"/>
                    </a:xfrm>
                    <a:prstGeom prst="rect">
                      <a:avLst/>
                    </a:prstGeom>
                    <a:noFill/>
                  </pic:spPr>
                </pic:pic>
              </a:graphicData>
            </a:graphic>
            <wp14:sizeRelH relativeFrom="page">
              <wp14:pctWidth>0</wp14:pctWidth>
            </wp14:sizeRelH>
            <wp14:sizeRelV relativeFrom="page">
              <wp14:pctHeight>0</wp14:pctHeight>
            </wp14:sizeRelV>
          </wp:anchor>
        </w:drawing>
      </w:r>
      <w:r w:rsidR="009F4EFD" w:rsidRPr="009F4EFD">
        <w:rPr>
          <w:b/>
          <w:color w:val="000000"/>
          <w:sz w:val="20"/>
          <w:szCs w:val="20"/>
          <w:lang w:val="ro"/>
        </w:rPr>
        <w:t>RCH Seria de control de încălzire cu infraroșu constă din 4 taste. Aceste chei sunt zece / off chei și în sus și în jos tastele de ajustare pentru puterea de încălzire. Cu modulul de control al încălzitorului cu infraroșu, puterea poate fi ajustată la 50%, 70%, 85%, respectiv 100%. De îndată ce ecranul de pe încălzitorul cu infraroșu este apăsat în poziția sa de zece - semnul va apărea. Apoi putem porni încălzitorul crescându-l cu cheia ascendentă.</w:t>
      </w:r>
    </w:p>
    <w:p w14:paraId="3CDC2897" w14:textId="77777777" w:rsidR="009F4EFD" w:rsidRDefault="009F4EFD" w:rsidP="00CE58AF">
      <w:pPr>
        <w:shd w:val="clear" w:color="auto" w:fill="FFFFFF"/>
        <w:spacing w:line="276" w:lineRule="auto"/>
        <w:ind w:firstLine="810"/>
        <w:rPr>
          <w:b/>
          <w:bCs/>
          <w:color w:val="000000"/>
          <w:sz w:val="20"/>
          <w:szCs w:val="20"/>
          <w:lang w:val="en"/>
        </w:rPr>
      </w:pPr>
      <w:r w:rsidRPr="009F4EFD">
        <w:rPr>
          <w:b/>
          <w:color w:val="000000"/>
          <w:sz w:val="20"/>
          <w:szCs w:val="20"/>
          <w:lang w:val="ro"/>
        </w:rPr>
        <w:t>** Se aplică numai încălzitoarelor cu infraroșu controlate de la distanță din seria RCH.</w:t>
      </w:r>
    </w:p>
    <w:p w14:paraId="650E10A1" w14:textId="77777777" w:rsidR="00CE58AF" w:rsidRPr="000C0C8A" w:rsidRDefault="00CE58AF" w:rsidP="00A2203A">
      <w:pPr>
        <w:pStyle w:val="ListParagraph"/>
        <w:shd w:val="clear" w:color="auto" w:fill="FFFFFF"/>
        <w:spacing w:line="276" w:lineRule="auto"/>
        <w:ind w:left="0"/>
        <w:rPr>
          <w:b/>
          <w:bCs/>
          <w:color w:val="000000"/>
          <w:sz w:val="28"/>
          <w:szCs w:val="28"/>
          <w:u w:val="single"/>
          <w:lang w:val="en"/>
        </w:rPr>
      </w:pPr>
      <w:r w:rsidRPr="000C0C8A">
        <w:rPr>
          <w:b/>
          <w:color w:val="000000"/>
          <w:sz w:val="28"/>
          <w:szCs w:val="28"/>
          <w:u w:val="single"/>
          <w:lang w:val="ro"/>
        </w:rPr>
        <w:t>Dezasamblarea:</w:t>
      </w:r>
    </w:p>
    <w:p w14:paraId="67A0E047"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color w:val="000000"/>
          <w:sz w:val="20"/>
          <w:szCs w:val="20"/>
          <w:lang w:val="ro"/>
        </w:rPr>
        <w:t>Următorii pași sunt aplicați pentru a demonta încălzitorul cu infraroșu în afacerea dvs.</w:t>
      </w:r>
    </w:p>
    <w:p w14:paraId="21C9044C"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color w:val="000000"/>
          <w:sz w:val="20"/>
          <w:szCs w:val="20"/>
          <w:lang w:val="ro"/>
        </w:rPr>
        <w:t>Dacă utilizați aparatul neasigurat prin asigurare, conexiunea de alimentare este deconectată de către persoana autorizată.</w:t>
      </w:r>
    </w:p>
    <w:p w14:paraId="37B69ECB"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color w:val="000000"/>
          <w:sz w:val="20"/>
          <w:szCs w:val="20"/>
          <w:lang w:val="ro"/>
        </w:rPr>
        <w:t>Șuruburile peretelui sau ale aparatului de umeraș al dispozitivului sunt îndepărtate.</w:t>
      </w:r>
    </w:p>
    <w:p w14:paraId="73F69AA6" w14:textId="77777777" w:rsidR="00CE58AF" w:rsidRP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color w:val="000000"/>
          <w:sz w:val="20"/>
          <w:szCs w:val="20"/>
          <w:lang w:val="ro"/>
        </w:rPr>
        <w:lastRenderedPageBreak/>
        <w:t>Dispozitivul demontat este lăsat în propria cutie și sac balon. Sau o cutie adecvată poate fi luată și îndepărtată lăsând în interior o spumă de protecție sau o pungă de balon.</w:t>
      </w:r>
    </w:p>
    <w:p w14:paraId="5697C864" w14:textId="77777777" w:rsidR="00CE58AF" w:rsidRDefault="00CE58AF" w:rsidP="00CE58AF">
      <w:pPr>
        <w:pStyle w:val="ListParagraph"/>
        <w:numPr>
          <w:ilvl w:val="0"/>
          <w:numId w:val="22"/>
        </w:numPr>
        <w:shd w:val="clear" w:color="auto" w:fill="FFFFFF"/>
        <w:spacing w:line="276" w:lineRule="auto"/>
        <w:ind w:left="360"/>
        <w:rPr>
          <w:b/>
          <w:bCs/>
          <w:color w:val="000000"/>
          <w:sz w:val="20"/>
          <w:szCs w:val="20"/>
          <w:lang w:val="en"/>
        </w:rPr>
      </w:pPr>
      <w:r w:rsidRPr="00CE58AF">
        <w:rPr>
          <w:b/>
          <w:color w:val="000000"/>
          <w:sz w:val="20"/>
          <w:szCs w:val="20"/>
          <w:lang w:val="ro"/>
        </w:rPr>
        <w:t>Aparatele și șuruburile cu umerașe sunt lăsate într-o pungă mică și depozitate.</w:t>
      </w:r>
    </w:p>
    <w:p w14:paraId="17EF885C" w14:textId="77777777" w:rsidR="00CE58AF" w:rsidRDefault="00CE58AF" w:rsidP="00CE58AF">
      <w:pPr>
        <w:pStyle w:val="ListParagraph"/>
        <w:shd w:val="clear" w:color="auto" w:fill="FFFFFF"/>
        <w:spacing w:line="276" w:lineRule="auto"/>
        <w:ind w:left="0"/>
        <w:rPr>
          <w:b/>
          <w:bCs/>
          <w:color w:val="000000"/>
          <w:sz w:val="20"/>
          <w:szCs w:val="20"/>
          <w:lang w:val="en"/>
        </w:rPr>
      </w:pPr>
    </w:p>
    <w:p w14:paraId="5B4EF7B4" w14:textId="77777777" w:rsidR="00CE58AF" w:rsidRPr="000C0C8A" w:rsidRDefault="00CE58AF" w:rsidP="0077381C">
      <w:pPr>
        <w:pStyle w:val="ListParagraph"/>
        <w:shd w:val="clear" w:color="auto" w:fill="FFFFFF"/>
        <w:spacing w:line="276" w:lineRule="auto"/>
        <w:ind w:left="0"/>
        <w:rPr>
          <w:b/>
          <w:sz w:val="24"/>
          <w:szCs w:val="24"/>
          <w:u w:val="single"/>
        </w:rPr>
      </w:pPr>
      <w:r w:rsidRPr="000C0C8A">
        <w:rPr>
          <w:b/>
          <w:sz w:val="24"/>
          <w:szCs w:val="24"/>
          <w:u w:val="single"/>
          <w:lang w:val="ro"/>
        </w:rPr>
        <w:t>Întreținere – Reparare – Curățare</w:t>
      </w:r>
    </w:p>
    <w:p w14:paraId="7F819CC3"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color w:val="000000"/>
          <w:sz w:val="20"/>
          <w:szCs w:val="20"/>
          <w:lang w:val="ro"/>
        </w:rPr>
        <w:t>Încălzitoarele cu infraroșu pot fi utilizate pe durata de viață aprobată de Ministerul Industriei, fără reparații de întreținere, cu excepția defecțiunilor.</w:t>
      </w:r>
    </w:p>
    <w:p w14:paraId="2A67E605"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color w:val="000000"/>
          <w:sz w:val="20"/>
          <w:szCs w:val="20"/>
          <w:lang w:val="ro"/>
        </w:rPr>
        <w:t>Nu atingeți niciodată lampa cu infraroșu auriu atunci când curățați încălzitoarele cu infraroșu. Puteți curăța cu atenție secțiunea reflectorizant plasat în interiorul corpului de aluminiu cu aer cu un uscător de păr sau aspirator.</w:t>
      </w:r>
    </w:p>
    <w:p w14:paraId="6EF006FC"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color w:val="000000"/>
          <w:sz w:val="20"/>
          <w:szCs w:val="20"/>
          <w:lang w:val="ro"/>
        </w:rPr>
        <w:t>Puteți șterge cu atenție suprafața exterioară a corpului de aluminiu cu ajutorul unei cârpe uscate. Cu toate acestea, în cazul în care temperatura corpului de aluminiu este ridicată, nu purta pânză. În caz contrar, vopseaua cu pulbere electrostatică de pe dispozitiv poate fi deformată din cauza temperaturii ridicate.</w:t>
      </w:r>
    </w:p>
    <w:p w14:paraId="0948E218" w14:textId="77777777" w:rsidR="00CE58AF" w:rsidRPr="00CE58AF" w:rsidRDefault="00CE58AF" w:rsidP="00CE58AF">
      <w:pPr>
        <w:pStyle w:val="ListParagraph"/>
        <w:numPr>
          <w:ilvl w:val="0"/>
          <w:numId w:val="28"/>
        </w:numPr>
        <w:shd w:val="clear" w:color="auto" w:fill="FFFFFF"/>
        <w:spacing w:line="276" w:lineRule="auto"/>
        <w:ind w:left="360"/>
        <w:rPr>
          <w:b/>
          <w:bCs/>
          <w:color w:val="000000"/>
          <w:sz w:val="20"/>
          <w:szCs w:val="20"/>
          <w:lang w:val="en"/>
        </w:rPr>
      </w:pPr>
      <w:r w:rsidRPr="00CE58AF">
        <w:rPr>
          <w:b/>
          <w:color w:val="000000"/>
          <w:sz w:val="20"/>
          <w:szCs w:val="20"/>
          <w:lang w:val="ro"/>
        </w:rPr>
        <w:t>Nu curățați fără alimentare deconectată!</w:t>
      </w:r>
    </w:p>
    <w:p w14:paraId="4C165F9A" w14:textId="77777777" w:rsidR="003858D9" w:rsidRDefault="003858D9" w:rsidP="004548A2">
      <w:pPr>
        <w:pStyle w:val="Heading4"/>
        <w:rPr>
          <w:u w:val="single"/>
        </w:rPr>
      </w:pPr>
    </w:p>
    <w:p w14:paraId="115E6938" w14:textId="77777777" w:rsidR="00655B36" w:rsidRPr="000C0C8A" w:rsidRDefault="004548A2" w:rsidP="004548A2">
      <w:pPr>
        <w:pStyle w:val="Heading4"/>
        <w:rPr>
          <w:u w:val="single"/>
        </w:rPr>
      </w:pPr>
      <w:r w:rsidRPr="000C0C8A">
        <w:rPr>
          <w:u w:val="single"/>
          <w:lang w:val="ro"/>
        </w:rPr>
        <w:t>GARANȚIE LIMITATĂ</w:t>
      </w:r>
    </w:p>
    <w:p w14:paraId="6DF74DC0" w14:textId="77777777" w:rsidR="004548A2" w:rsidRPr="004548A2" w:rsidRDefault="004548A2" w:rsidP="004548A2">
      <w:pPr>
        <w:spacing w:line="240" w:lineRule="auto"/>
        <w:rPr>
          <w:b/>
          <w:bCs/>
          <w:color w:val="000000"/>
          <w:sz w:val="20"/>
          <w:szCs w:val="20"/>
          <w:lang w:val="en"/>
        </w:rPr>
      </w:pPr>
      <w:r w:rsidRPr="004548A2">
        <w:rPr>
          <w:b/>
          <w:color w:val="000000"/>
          <w:sz w:val="20"/>
          <w:szCs w:val="20"/>
          <w:lang w:val="ro"/>
        </w:rPr>
        <w:t xml:space="preserve">Pentru consumator, </w:t>
      </w:r>
      <w:r w:rsidR="00551B0A">
        <w:rPr>
          <w:b/>
          <w:color w:val="000000"/>
          <w:sz w:val="20"/>
          <w:szCs w:val="20"/>
          <w:lang w:val="ro"/>
        </w:rPr>
        <w:t>ELCON AUTOMATION</w:t>
      </w:r>
      <w:r>
        <w:rPr>
          <w:lang w:val="ro"/>
        </w:rPr>
        <w:t xml:space="preserve"> </w:t>
      </w:r>
      <w:r w:rsidRPr="004548A2">
        <w:rPr>
          <w:b/>
          <w:color w:val="000000"/>
          <w:sz w:val="20"/>
          <w:szCs w:val="20"/>
          <w:lang w:val="ro"/>
        </w:rPr>
        <w:t xml:space="preserve"> garantează că acest produs nu prezintă defecte de materiale sau manoperă începând cu data achiziției inițiale. Pentru a fi eligibil pentru această Garanție Limitată, este necesară o chitanță de vânzare originală sau o dovadă de substituție comparabilă a achiziției care să conțină data achiziției inițiale. Consultați cutia originală de produse sau pagina specifică a produsului/modelului de pe site-ul </w:t>
      </w:r>
      <w:r>
        <w:rPr>
          <w:lang w:val="ro"/>
        </w:rPr>
        <w:t xml:space="preserve"> </w:t>
      </w:r>
      <w:r w:rsidR="00551B0A">
        <w:rPr>
          <w:b/>
          <w:color w:val="000000"/>
          <w:sz w:val="20"/>
          <w:szCs w:val="20"/>
          <w:lang w:val="ro"/>
        </w:rPr>
        <w:t xml:space="preserve">ELCON </w:t>
      </w:r>
      <w:r>
        <w:rPr>
          <w:lang w:val="ro"/>
        </w:rPr>
        <w:t xml:space="preserve"> </w:t>
      </w:r>
      <w:r w:rsidR="00551B0A">
        <w:rPr>
          <w:b/>
          <w:color w:val="000000"/>
          <w:sz w:val="20"/>
          <w:szCs w:val="20"/>
          <w:lang w:val="ro"/>
        </w:rPr>
        <w:t>AUTOMATION</w:t>
      </w:r>
      <w:r>
        <w:rPr>
          <w:lang w:val="ro"/>
        </w:rPr>
        <w:t xml:space="preserve"> </w:t>
      </w:r>
      <w:r w:rsidRPr="004548A2">
        <w:rPr>
          <w:b/>
          <w:color w:val="000000"/>
          <w:sz w:val="20"/>
          <w:szCs w:val="20"/>
          <w:lang w:val="ro"/>
        </w:rPr>
        <w:t xml:space="preserve"> pentru durata garanției pentru modelul dvs. Această garanție se aplică numai cumpărătorului inițial al acestui produs de la data inițială a cumpărării. Această garanție se referă numai la produsele achiziționate de la distribuitori autorizați.</w:t>
      </w:r>
    </w:p>
    <w:p w14:paraId="436EB8BC" w14:textId="77777777" w:rsidR="004548A2" w:rsidRPr="004548A2" w:rsidRDefault="004548A2" w:rsidP="004548A2">
      <w:pPr>
        <w:spacing w:line="240" w:lineRule="auto"/>
        <w:rPr>
          <w:b/>
          <w:bCs/>
          <w:color w:val="000000"/>
          <w:sz w:val="20"/>
          <w:szCs w:val="20"/>
          <w:lang w:val="en"/>
        </w:rPr>
      </w:pPr>
      <w:r w:rsidRPr="004548A2">
        <w:rPr>
          <w:b/>
          <w:color w:val="000000"/>
          <w:sz w:val="20"/>
          <w:szCs w:val="20"/>
          <w:lang w:val="ro"/>
        </w:rPr>
        <w:t>Această garanție se aplică pentru repararea sau înlocuirea produsului găsit a fi defect în materiale sau manoperă. Această garanție nu se aplică daunelor rezultate din uzură neobișnuită, utilizare comercială, abuzivă, nerezonabilă sau daune suplimentare. Această garanție nu acoperă daunele cauzate de reparații neautorizate sau de orice utilizare care nu este în conformitate cu manualul de instrucțiuni. Defectele care sunt rezultatul uzurii normale nu vor fi considerate defecte de fabricație în cadrul acestei garanții.</w:t>
      </w:r>
    </w:p>
    <w:p w14:paraId="09B1D30D" w14:textId="77777777" w:rsidR="004548A2" w:rsidRPr="004548A2" w:rsidRDefault="004548A2" w:rsidP="004548A2">
      <w:pPr>
        <w:spacing w:line="240" w:lineRule="auto"/>
        <w:rPr>
          <w:b/>
          <w:bCs/>
          <w:color w:val="000000"/>
          <w:sz w:val="20"/>
          <w:szCs w:val="20"/>
          <w:lang w:val="en"/>
        </w:rPr>
      </w:pPr>
      <w:r w:rsidRPr="004548A2">
        <w:rPr>
          <w:b/>
          <w:color w:val="000000"/>
          <w:sz w:val="20"/>
          <w:szCs w:val="20"/>
          <w:lang w:val="ro"/>
        </w:rPr>
        <w:t xml:space="preserve">În cazul în care acest produs devine defect în perioada de garanție, vom repara sau înlocui gratuit orice piese defecte. Toate reparațiile de garanție trebuie efectuate de </w:t>
      </w:r>
      <w:r w:rsidR="00551B0A">
        <w:rPr>
          <w:b/>
          <w:color w:val="000000"/>
          <w:sz w:val="20"/>
          <w:szCs w:val="20"/>
          <w:lang w:val="ro"/>
        </w:rPr>
        <w:t>ELCON AUTOMATION.</w:t>
      </w:r>
      <w:r w:rsidRPr="004548A2">
        <w:rPr>
          <w:b/>
          <w:color w:val="000000"/>
          <w:sz w:val="20"/>
          <w:szCs w:val="20"/>
          <w:lang w:val="ro"/>
        </w:rPr>
        <w:t xml:space="preserve"> Această garanție vă oferă drepturi legale specifice.</w:t>
      </w:r>
    </w:p>
    <w:p w14:paraId="05FA4988" w14:textId="77777777" w:rsidR="004548A2" w:rsidRPr="004548A2" w:rsidRDefault="004548A2" w:rsidP="004548A2">
      <w:pPr>
        <w:spacing w:line="240" w:lineRule="auto"/>
        <w:rPr>
          <w:b/>
          <w:bCs/>
          <w:color w:val="000000"/>
          <w:sz w:val="20"/>
          <w:szCs w:val="20"/>
          <w:lang w:val="en"/>
        </w:rPr>
      </w:pPr>
      <w:r w:rsidRPr="004548A2">
        <w:rPr>
          <w:b/>
          <w:color w:val="000000"/>
          <w:sz w:val="20"/>
          <w:szCs w:val="20"/>
          <w:lang w:val="ro"/>
        </w:rPr>
        <w:t xml:space="preserve">Pentru a prezenta produsul în garanție, mașina completă trebuie livrată în avans la </w:t>
      </w:r>
      <w:r w:rsidR="00551B0A">
        <w:rPr>
          <w:b/>
          <w:color w:val="000000"/>
          <w:sz w:val="20"/>
          <w:szCs w:val="20"/>
          <w:lang w:val="ro"/>
        </w:rPr>
        <w:t>ELCON AUTOMATION.</w:t>
      </w:r>
      <w:r w:rsidRPr="004548A2">
        <w:rPr>
          <w:b/>
          <w:color w:val="000000"/>
          <w:sz w:val="20"/>
          <w:szCs w:val="20"/>
          <w:lang w:val="ro"/>
        </w:rPr>
        <w:t xml:space="preserve"> Vă rugăm să includeți informații complete, inclusiv: problema, numărul modelului produsului, ziua achiziției și o copie a chitanței de vânzare originale, împreună cu numele, adresa și telefonul (e-mail opțional). Adresa revine în atenția:</w:t>
      </w:r>
    </w:p>
    <w:p w14:paraId="6DE39589" w14:textId="77777777" w:rsidR="004548A2" w:rsidRDefault="004548A2" w:rsidP="004548A2">
      <w:pPr>
        <w:spacing w:line="240" w:lineRule="auto"/>
        <w:rPr>
          <w:b/>
          <w:bCs/>
          <w:color w:val="000000"/>
          <w:sz w:val="20"/>
          <w:szCs w:val="20"/>
          <w:lang w:val="en"/>
        </w:rPr>
      </w:pPr>
      <w:r w:rsidRPr="004548A2">
        <w:rPr>
          <w:b/>
          <w:color w:val="000000"/>
          <w:sz w:val="20"/>
          <w:szCs w:val="20"/>
          <w:lang w:val="ro"/>
        </w:rPr>
        <w:t>Serviciul Clienți, la adresa de mai jos. Întrebări suplimentare sau comentarii pot fi făcute gratuit la numărul de mai jos</w:t>
      </w:r>
    </w:p>
    <w:p w14:paraId="4EEC8C46" w14:textId="77777777" w:rsidR="00FB0A24" w:rsidRDefault="00FB0A24" w:rsidP="00C952DD">
      <w:pPr>
        <w:spacing w:line="240" w:lineRule="auto"/>
        <w:rPr>
          <w:b/>
          <w:bCs/>
          <w:color w:val="000000"/>
          <w:sz w:val="20"/>
          <w:szCs w:val="20"/>
          <w:lang w:val="en"/>
        </w:rPr>
      </w:pPr>
    </w:p>
    <w:p w14:paraId="63CE3BA9" w14:textId="77777777" w:rsidR="00FB0A24" w:rsidRDefault="00FB0A24" w:rsidP="00C952DD">
      <w:pPr>
        <w:spacing w:line="240" w:lineRule="auto"/>
        <w:rPr>
          <w:b/>
          <w:bCs/>
          <w:color w:val="000000"/>
          <w:sz w:val="20"/>
          <w:szCs w:val="20"/>
          <w:lang w:val="en"/>
        </w:rPr>
      </w:pPr>
    </w:p>
    <w:p w14:paraId="79D3A140" w14:textId="77777777" w:rsidR="004548A2" w:rsidRDefault="00FB0A24" w:rsidP="00C952DD">
      <w:pPr>
        <w:spacing w:line="240" w:lineRule="auto"/>
        <w:rPr>
          <w:b/>
          <w:bCs/>
          <w:color w:val="000000"/>
          <w:sz w:val="20"/>
          <w:szCs w:val="20"/>
          <w:lang w:val="en"/>
        </w:rPr>
      </w:pPr>
      <w:r w:rsidRPr="00FB0A24">
        <w:rPr>
          <w:b/>
          <w:color w:val="000000"/>
          <w:sz w:val="20"/>
          <w:szCs w:val="20"/>
          <w:lang w:val="ro"/>
        </w:rPr>
        <w:t>SISTEME INDUSTRIALE ȘI DE ÎNCĂLZIRE ELCON AUTOMATION</w:t>
      </w:r>
    </w:p>
    <w:p w14:paraId="46DE12CE" w14:textId="77777777" w:rsidR="00FB0A24" w:rsidRDefault="00FB0A24" w:rsidP="00C952DD">
      <w:pPr>
        <w:spacing w:line="240" w:lineRule="auto"/>
        <w:rPr>
          <w:b/>
          <w:bCs/>
          <w:color w:val="000000"/>
          <w:sz w:val="20"/>
          <w:szCs w:val="20"/>
          <w:lang w:val="en"/>
        </w:rPr>
      </w:pPr>
      <w:r w:rsidRPr="00FB0A24">
        <w:rPr>
          <w:b/>
          <w:color w:val="000000"/>
          <w:sz w:val="20"/>
          <w:szCs w:val="20"/>
          <w:lang w:val="ro"/>
        </w:rPr>
        <w:t xml:space="preserve">PERPA TRADE OFFICE B BLOC NR:1857 SITE/ISTANBUL  </w:t>
      </w:r>
    </w:p>
    <w:p w14:paraId="50843ABB" w14:textId="77777777" w:rsidR="00FB0A24" w:rsidRDefault="00FB0A24" w:rsidP="00C952DD">
      <w:pPr>
        <w:spacing w:line="240" w:lineRule="auto"/>
        <w:rPr>
          <w:b/>
          <w:bCs/>
          <w:color w:val="000000"/>
          <w:sz w:val="20"/>
          <w:szCs w:val="20"/>
          <w:lang w:val="en"/>
        </w:rPr>
      </w:pPr>
      <w:r w:rsidRPr="00FB0A24">
        <w:rPr>
          <w:b/>
          <w:color w:val="000000"/>
          <w:sz w:val="20"/>
          <w:szCs w:val="20"/>
          <w:lang w:val="ro"/>
        </w:rPr>
        <w:t>Tara: Turcia</w:t>
      </w:r>
    </w:p>
    <w:p w14:paraId="7BCE063A" w14:textId="77777777" w:rsidR="00FB0A24" w:rsidRDefault="00FB0A24" w:rsidP="00C952DD">
      <w:pPr>
        <w:spacing w:line="240" w:lineRule="auto"/>
        <w:rPr>
          <w:b/>
          <w:bCs/>
          <w:color w:val="000000"/>
          <w:sz w:val="20"/>
          <w:szCs w:val="20"/>
          <w:lang w:val="en"/>
        </w:rPr>
      </w:pPr>
      <w:r w:rsidRPr="00FB0A24">
        <w:rPr>
          <w:b/>
          <w:color w:val="000000"/>
          <w:sz w:val="20"/>
          <w:szCs w:val="20"/>
          <w:lang w:val="ro"/>
        </w:rPr>
        <w:t>Oraș: Istanbul</w:t>
      </w:r>
    </w:p>
    <w:p w14:paraId="29D1C74C" w14:textId="5DAEF216" w:rsidR="00FB0A24" w:rsidRPr="004548A2" w:rsidRDefault="00FB0A24" w:rsidP="00C952DD">
      <w:pPr>
        <w:spacing w:line="240" w:lineRule="auto"/>
        <w:rPr>
          <w:b/>
          <w:bCs/>
          <w:color w:val="000000"/>
          <w:sz w:val="20"/>
          <w:szCs w:val="20"/>
          <w:lang w:val="en"/>
        </w:rPr>
      </w:pPr>
      <w:r w:rsidRPr="00FB0A24">
        <w:rPr>
          <w:b/>
          <w:color w:val="000000"/>
          <w:sz w:val="20"/>
          <w:szCs w:val="20"/>
          <w:lang w:val="ro"/>
        </w:rPr>
        <w:lastRenderedPageBreak/>
        <w:t>Poștă: 34384</w:t>
      </w:r>
    </w:p>
    <w:sectPr w:rsidR="00FB0A24" w:rsidRPr="004548A2" w:rsidSect="00C952DD">
      <w:headerReference w:type="default" r:id="rId15"/>
      <w:footerReference w:type="default" r:id="rId16"/>
      <w:pgSz w:w="12240" w:h="15840"/>
      <w:pgMar w:top="750" w:right="1440" w:bottom="1080" w:left="1440" w:header="0" w:footer="2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7B438" w14:textId="77777777" w:rsidR="006C4FA3" w:rsidRDefault="006C4FA3" w:rsidP="00BB41A4">
      <w:pPr>
        <w:spacing w:after="0" w:line="240" w:lineRule="auto"/>
      </w:pPr>
      <w:r>
        <w:rPr>
          <w:lang w:val="ro"/>
        </w:rPr>
        <w:separator/>
      </w:r>
    </w:p>
  </w:endnote>
  <w:endnote w:type="continuationSeparator" w:id="0">
    <w:p w14:paraId="7168E78A" w14:textId="77777777" w:rsidR="006C4FA3" w:rsidRDefault="006C4FA3" w:rsidP="00BB41A4">
      <w:pPr>
        <w:spacing w:after="0" w:line="240" w:lineRule="auto"/>
      </w:pPr>
      <w:r>
        <w:rPr>
          <w:lang w:val="ro"/>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1A4D8" w14:textId="77777777" w:rsidR="00FB0A24" w:rsidRDefault="00FB0A24" w:rsidP="00EE3197">
    <w:pPr>
      <w:pStyle w:val="Footer"/>
      <w:spacing w:after="0"/>
      <w:jc w:val="center"/>
      <w:rPr>
        <w:rFonts w:ascii="Georgia" w:hAnsi="Georgia"/>
        <w:b/>
        <w:bCs/>
        <w:sz w:val="24"/>
        <w:szCs w:val="24"/>
      </w:rPr>
    </w:pPr>
    <w:r w:rsidRPr="00FB0A24">
      <w:rPr>
        <w:b/>
        <w:bCs/>
        <w:sz w:val="24"/>
        <w:szCs w:val="24"/>
        <w:lang w:val="ro"/>
      </w:rPr>
      <w:t>ELCON AUTOMATION INDUSTRIAL &amp; SISTEME DE ÎNCĂLZIRE</w:t>
    </w:r>
  </w:p>
  <w:p w14:paraId="2BADE470" w14:textId="77777777" w:rsidR="00FB0A24" w:rsidRDefault="00FB0A24" w:rsidP="00EE3197">
    <w:pPr>
      <w:pStyle w:val="Footer"/>
      <w:spacing w:after="0"/>
      <w:jc w:val="center"/>
      <w:rPr>
        <w:rFonts w:ascii="Georgia" w:hAnsi="Georgia"/>
        <w:b/>
        <w:bCs/>
        <w:sz w:val="24"/>
        <w:szCs w:val="24"/>
      </w:rPr>
    </w:pPr>
    <w:r w:rsidRPr="00FB0A24">
      <w:rPr>
        <w:b/>
        <w:bCs/>
        <w:sz w:val="24"/>
        <w:szCs w:val="24"/>
        <w:lang w:val="ro"/>
      </w:rPr>
      <w:t xml:space="preserve">BIROUL COMERCIAL PERPA B BLOC NR.:1857 S-SL/STANBUL  </w:t>
    </w:r>
  </w:p>
  <w:p w14:paraId="49215ABA" w14:textId="77777777" w:rsidR="00EE3197" w:rsidRDefault="00EE3197" w:rsidP="00EE3197">
    <w:pPr>
      <w:pStyle w:val="Footer"/>
      <w:spacing w:after="0"/>
      <w:jc w:val="center"/>
      <w:rPr>
        <w:rFonts w:ascii="Georgia" w:hAnsi="Georgia"/>
        <w:b/>
        <w:bCs/>
        <w:sz w:val="24"/>
        <w:szCs w:val="24"/>
      </w:rPr>
    </w:pPr>
    <w:r w:rsidRPr="00612821">
      <w:rPr>
        <w:b/>
        <w:bCs/>
        <w:sz w:val="24"/>
        <w:szCs w:val="24"/>
        <w:lang w:val="ro"/>
      </w:rPr>
      <w:t xml:space="preserve">Tlf: </w:t>
    </w:r>
    <w:r w:rsidR="00FB0A24">
      <w:rPr>
        <w:b/>
        <w:bCs/>
        <w:sz w:val="24"/>
        <w:szCs w:val="24"/>
        <w:lang w:val="ro"/>
      </w:rPr>
      <w:t>+905363203626</w:t>
    </w:r>
    <w:r w:rsidRPr="00612821">
      <w:rPr>
        <w:b/>
        <w:bCs/>
        <w:sz w:val="24"/>
        <w:szCs w:val="24"/>
        <w:lang w:val="ro"/>
      </w:rPr>
      <w:t xml:space="preserve"> </w:t>
    </w:r>
    <w:r>
      <w:rPr>
        <w:b/>
        <w:bCs/>
        <w:sz w:val="24"/>
        <w:szCs w:val="24"/>
        <w:lang w:val="ro"/>
      </w:rPr>
      <w:t xml:space="preserve">      Mail</w:t>
    </w:r>
    <w:r w:rsidRPr="00612821">
      <w:rPr>
        <w:b/>
        <w:bCs/>
        <w:sz w:val="24"/>
        <w:szCs w:val="24"/>
        <w:lang w:val="ro"/>
      </w:rPr>
      <w:t xml:space="preserve">: </w:t>
    </w:r>
    <w:r w:rsidR="00FB0A24">
      <w:rPr>
        <w:b/>
        <w:bCs/>
        <w:sz w:val="24"/>
        <w:szCs w:val="24"/>
        <w:lang w:val="ro"/>
      </w:rPr>
      <w:t>sales@infrafred.com.tr</w:t>
    </w:r>
  </w:p>
  <w:p w14:paraId="1FA27AB2" w14:textId="77777777" w:rsidR="00EE3197" w:rsidRDefault="00EE3197" w:rsidP="00EE3197">
    <w:pPr>
      <w:pStyle w:val="Footer"/>
      <w:spacing w:after="0"/>
      <w:jc w:val="center"/>
      <w:rPr>
        <w:rFonts w:ascii="Georgia" w:hAnsi="Georgia"/>
        <w:b/>
        <w:bCs/>
        <w:sz w:val="24"/>
        <w:szCs w:val="24"/>
      </w:rPr>
    </w:pPr>
    <w:r w:rsidRPr="00612821">
      <w:rPr>
        <w:b/>
        <w:bCs/>
        <w:sz w:val="24"/>
        <w:szCs w:val="24"/>
        <w:lang w:val="ro"/>
      </w:rPr>
      <w:t>Web:</w:t>
    </w:r>
    <w:r w:rsidR="00FB0A24">
      <w:rPr>
        <w:b/>
        <w:bCs/>
        <w:sz w:val="24"/>
        <w:szCs w:val="24"/>
        <w:lang w:val="ro"/>
      </w:rPr>
      <w:t xml:space="preserve"> www.infrared.com.tr</w:t>
    </w:r>
    <w:r>
      <w:rPr>
        <w:b/>
        <w:bCs/>
        <w:sz w:val="24"/>
        <w:szCs w:val="24"/>
        <w:lang w:val="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122BD" w14:textId="77777777" w:rsidR="006C4FA3" w:rsidRDefault="006C4FA3" w:rsidP="00BB41A4">
      <w:pPr>
        <w:spacing w:after="0" w:line="240" w:lineRule="auto"/>
      </w:pPr>
      <w:r>
        <w:rPr>
          <w:lang w:val="ro"/>
        </w:rPr>
        <w:separator/>
      </w:r>
    </w:p>
  </w:footnote>
  <w:footnote w:type="continuationSeparator" w:id="0">
    <w:p w14:paraId="2FFA10C3" w14:textId="77777777" w:rsidR="006C4FA3" w:rsidRDefault="006C4FA3" w:rsidP="00BB41A4">
      <w:pPr>
        <w:spacing w:after="0" w:line="240" w:lineRule="auto"/>
      </w:pPr>
      <w:r>
        <w:rPr>
          <w:lang w:val="ro"/>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78987" w14:textId="77777777" w:rsidR="00BB41A4" w:rsidRDefault="00BB41A4" w:rsidP="00EE319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25064"/>
    <w:multiLevelType w:val="multilevel"/>
    <w:tmpl w:val="883CD74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0C892535"/>
    <w:multiLevelType w:val="hybridMultilevel"/>
    <w:tmpl w:val="953833E8"/>
    <w:lvl w:ilvl="0" w:tplc="42204A52">
      <w:start w:val="1"/>
      <w:numFmt w:val="decimal"/>
      <w:lvlText w:val="%1-"/>
      <w:lvlJc w:val="left"/>
      <w:pPr>
        <w:ind w:left="1080" w:hanging="360"/>
      </w:pPr>
      <w:rPr>
        <w:rFonts w:cs="Times New Roman" w:hint="default"/>
        <w:b w:val="0"/>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 w15:restartNumberingAfterBreak="0">
    <w:nsid w:val="157908D2"/>
    <w:multiLevelType w:val="hybridMultilevel"/>
    <w:tmpl w:val="2DB02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8647241"/>
    <w:multiLevelType w:val="hybridMultilevel"/>
    <w:tmpl w:val="D2D0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12FA9"/>
    <w:multiLevelType w:val="multilevel"/>
    <w:tmpl w:val="21B6C9C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1CB03BDF"/>
    <w:multiLevelType w:val="multilevel"/>
    <w:tmpl w:val="2B244BC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2ECD3B6D"/>
    <w:multiLevelType w:val="hybridMultilevel"/>
    <w:tmpl w:val="13C2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246AA"/>
    <w:multiLevelType w:val="hybridMultilevel"/>
    <w:tmpl w:val="04B6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D26EE"/>
    <w:multiLevelType w:val="multilevel"/>
    <w:tmpl w:val="4864845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3CA70607"/>
    <w:multiLevelType w:val="multilevel"/>
    <w:tmpl w:val="F79CE38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3DDA149D"/>
    <w:multiLevelType w:val="multilevel"/>
    <w:tmpl w:val="E9C02CF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3ED813C9"/>
    <w:multiLevelType w:val="hybridMultilevel"/>
    <w:tmpl w:val="9562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E3FB9"/>
    <w:multiLevelType w:val="multilevel"/>
    <w:tmpl w:val="D1F8AFB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15:restartNumberingAfterBreak="0">
    <w:nsid w:val="47181734"/>
    <w:multiLevelType w:val="hybridMultilevel"/>
    <w:tmpl w:val="A3F44A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93540A4"/>
    <w:multiLevelType w:val="multilevel"/>
    <w:tmpl w:val="2F02E56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15:restartNumberingAfterBreak="0">
    <w:nsid w:val="4B7501C7"/>
    <w:multiLevelType w:val="multilevel"/>
    <w:tmpl w:val="D430CF8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15:restartNumberingAfterBreak="0">
    <w:nsid w:val="502852D4"/>
    <w:multiLevelType w:val="multilevel"/>
    <w:tmpl w:val="AB22E03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527475F6"/>
    <w:multiLevelType w:val="multilevel"/>
    <w:tmpl w:val="66B466E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561B00D6"/>
    <w:multiLevelType w:val="multilevel"/>
    <w:tmpl w:val="69F8E83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 w15:restartNumberingAfterBreak="0">
    <w:nsid w:val="5A577768"/>
    <w:multiLevelType w:val="multilevel"/>
    <w:tmpl w:val="2C2047F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15:restartNumberingAfterBreak="0">
    <w:nsid w:val="5AB10E99"/>
    <w:multiLevelType w:val="multilevel"/>
    <w:tmpl w:val="62DCEC2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1" w15:restartNumberingAfterBreak="0">
    <w:nsid w:val="62105E88"/>
    <w:multiLevelType w:val="multilevel"/>
    <w:tmpl w:val="C4C081F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68B00755"/>
    <w:multiLevelType w:val="hybridMultilevel"/>
    <w:tmpl w:val="E53E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56445"/>
    <w:multiLevelType w:val="multilevel"/>
    <w:tmpl w:val="DC5A0DD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4" w15:restartNumberingAfterBreak="0">
    <w:nsid w:val="70693723"/>
    <w:multiLevelType w:val="hybridMultilevel"/>
    <w:tmpl w:val="F176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E7C0A"/>
    <w:multiLevelType w:val="multilevel"/>
    <w:tmpl w:val="C6F2CF2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79550FF1"/>
    <w:multiLevelType w:val="multilevel"/>
    <w:tmpl w:val="73B0A1E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79F74332"/>
    <w:multiLevelType w:val="multilevel"/>
    <w:tmpl w:val="54129D0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7E457C33"/>
    <w:multiLevelType w:val="multilevel"/>
    <w:tmpl w:val="EBA828E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13"/>
  </w:num>
  <w:num w:numId="2">
    <w:abstractNumId w:val="11"/>
  </w:num>
  <w:num w:numId="3">
    <w:abstractNumId w:val="23"/>
  </w:num>
  <w:num w:numId="4">
    <w:abstractNumId w:val="5"/>
  </w:num>
  <w:num w:numId="5">
    <w:abstractNumId w:val="28"/>
  </w:num>
  <w:num w:numId="6">
    <w:abstractNumId w:val="26"/>
  </w:num>
  <w:num w:numId="7">
    <w:abstractNumId w:val="0"/>
  </w:num>
  <w:num w:numId="8">
    <w:abstractNumId w:val="10"/>
  </w:num>
  <w:num w:numId="9">
    <w:abstractNumId w:val="25"/>
  </w:num>
  <w:num w:numId="10">
    <w:abstractNumId w:val="19"/>
  </w:num>
  <w:num w:numId="11">
    <w:abstractNumId w:val="2"/>
  </w:num>
  <w:num w:numId="12">
    <w:abstractNumId w:val="20"/>
  </w:num>
  <w:num w:numId="13">
    <w:abstractNumId w:val="7"/>
  </w:num>
  <w:num w:numId="14">
    <w:abstractNumId w:val="1"/>
  </w:num>
  <w:num w:numId="15">
    <w:abstractNumId w:val="4"/>
  </w:num>
  <w:num w:numId="16">
    <w:abstractNumId w:val="15"/>
  </w:num>
  <w:num w:numId="17">
    <w:abstractNumId w:val="12"/>
  </w:num>
  <w:num w:numId="18">
    <w:abstractNumId w:val="17"/>
  </w:num>
  <w:num w:numId="19">
    <w:abstractNumId w:val="8"/>
  </w:num>
  <w:num w:numId="20">
    <w:abstractNumId w:val="21"/>
  </w:num>
  <w:num w:numId="21">
    <w:abstractNumId w:val="9"/>
  </w:num>
  <w:num w:numId="22">
    <w:abstractNumId w:val="6"/>
  </w:num>
  <w:num w:numId="23">
    <w:abstractNumId w:val="3"/>
  </w:num>
  <w:num w:numId="24">
    <w:abstractNumId w:val="27"/>
  </w:num>
  <w:num w:numId="25">
    <w:abstractNumId w:val="16"/>
  </w:num>
  <w:num w:numId="26">
    <w:abstractNumId w:val="14"/>
  </w:num>
  <w:num w:numId="27">
    <w:abstractNumId w:val="18"/>
  </w:num>
  <w:num w:numId="28">
    <w:abstractNumId w:val="2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A4"/>
    <w:rsid w:val="00054403"/>
    <w:rsid w:val="000B1095"/>
    <w:rsid w:val="000C0C8A"/>
    <w:rsid w:val="00122360"/>
    <w:rsid w:val="001372D7"/>
    <w:rsid w:val="00196D23"/>
    <w:rsid w:val="001B5DDD"/>
    <w:rsid w:val="0029716F"/>
    <w:rsid w:val="00343976"/>
    <w:rsid w:val="00345D95"/>
    <w:rsid w:val="003858D9"/>
    <w:rsid w:val="00410D25"/>
    <w:rsid w:val="004244AD"/>
    <w:rsid w:val="004548A2"/>
    <w:rsid w:val="00496C22"/>
    <w:rsid w:val="004A28A4"/>
    <w:rsid w:val="005379EF"/>
    <w:rsid w:val="00551B0A"/>
    <w:rsid w:val="00584C90"/>
    <w:rsid w:val="005B07F5"/>
    <w:rsid w:val="005B192E"/>
    <w:rsid w:val="00612821"/>
    <w:rsid w:val="00655B36"/>
    <w:rsid w:val="0066151D"/>
    <w:rsid w:val="006C203D"/>
    <w:rsid w:val="006C4FA3"/>
    <w:rsid w:val="007427A4"/>
    <w:rsid w:val="0077381C"/>
    <w:rsid w:val="00774BFD"/>
    <w:rsid w:val="00775FF7"/>
    <w:rsid w:val="007D0D34"/>
    <w:rsid w:val="007F7270"/>
    <w:rsid w:val="00816C05"/>
    <w:rsid w:val="008437FF"/>
    <w:rsid w:val="008777CD"/>
    <w:rsid w:val="00886952"/>
    <w:rsid w:val="00892B8F"/>
    <w:rsid w:val="008C238D"/>
    <w:rsid w:val="009565DA"/>
    <w:rsid w:val="009845E2"/>
    <w:rsid w:val="00993F5B"/>
    <w:rsid w:val="009D3D65"/>
    <w:rsid w:val="009D7A60"/>
    <w:rsid w:val="009F4EFD"/>
    <w:rsid w:val="00A2203A"/>
    <w:rsid w:val="00A4118B"/>
    <w:rsid w:val="00A44049"/>
    <w:rsid w:val="00A63FDE"/>
    <w:rsid w:val="00AC6815"/>
    <w:rsid w:val="00B870DA"/>
    <w:rsid w:val="00BB0AC4"/>
    <w:rsid w:val="00BB41A4"/>
    <w:rsid w:val="00BF54A4"/>
    <w:rsid w:val="00C445C5"/>
    <w:rsid w:val="00C57E5B"/>
    <w:rsid w:val="00C72076"/>
    <w:rsid w:val="00C952DD"/>
    <w:rsid w:val="00CB0E72"/>
    <w:rsid w:val="00CC4175"/>
    <w:rsid w:val="00CC5180"/>
    <w:rsid w:val="00CE58AF"/>
    <w:rsid w:val="00D73FA5"/>
    <w:rsid w:val="00D92AC2"/>
    <w:rsid w:val="00DD1287"/>
    <w:rsid w:val="00E013D4"/>
    <w:rsid w:val="00E40DE9"/>
    <w:rsid w:val="00E45541"/>
    <w:rsid w:val="00E56107"/>
    <w:rsid w:val="00E92B6D"/>
    <w:rsid w:val="00E93A8C"/>
    <w:rsid w:val="00EC3DB8"/>
    <w:rsid w:val="00EE1D87"/>
    <w:rsid w:val="00EE3197"/>
    <w:rsid w:val="00F41C73"/>
    <w:rsid w:val="00F75B55"/>
    <w:rsid w:val="00FB0A24"/>
    <w:rsid w:val="00FC434B"/>
    <w:rsid w:val="00FE389D"/>
    <w:rsid w:val="00FF0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7E9C8F"/>
  <w14:defaultImageDpi w14:val="96"/>
  <w15:docId w15:val="{0C763BF9-30D0-4692-B79C-3E24A59A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Arial"/>
      <w:sz w:val="22"/>
      <w:szCs w:val="22"/>
    </w:rPr>
  </w:style>
  <w:style w:type="paragraph" w:styleId="Heading1">
    <w:name w:val="heading 1"/>
    <w:basedOn w:val="Normal"/>
    <w:next w:val="Normal"/>
    <w:link w:val="Heading1Char"/>
    <w:uiPriority w:val="9"/>
    <w:qFormat/>
    <w:rsid w:val="00E45541"/>
    <w:pPr>
      <w:keepNext/>
      <w:outlineLvl w:val="0"/>
    </w:pPr>
    <w:rPr>
      <w:b/>
      <w:bCs/>
      <w:color w:val="000000"/>
      <w:sz w:val="28"/>
      <w:szCs w:val="28"/>
      <w:u w:val="single"/>
    </w:rPr>
  </w:style>
  <w:style w:type="paragraph" w:styleId="Heading2">
    <w:name w:val="heading 2"/>
    <w:basedOn w:val="Normal"/>
    <w:next w:val="Normal"/>
    <w:link w:val="Heading2Char"/>
    <w:uiPriority w:val="9"/>
    <w:unhideWhenUsed/>
    <w:qFormat/>
    <w:rsid w:val="00655B36"/>
    <w:pPr>
      <w:keepNext/>
      <w:spacing w:after="0"/>
      <w:jc w:val="center"/>
      <w:outlineLvl w:val="1"/>
    </w:pPr>
    <w:rPr>
      <w:b/>
      <w:bCs/>
      <w:color w:val="000000"/>
      <w:sz w:val="20"/>
      <w:szCs w:val="20"/>
    </w:rPr>
  </w:style>
  <w:style w:type="paragraph" w:styleId="Heading3">
    <w:name w:val="heading 3"/>
    <w:basedOn w:val="Normal"/>
    <w:next w:val="Normal"/>
    <w:link w:val="Heading3Char"/>
    <w:uiPriority w:val="9"/>
    <w:semiHidden/>
    <w:unhideWhenUsed/>
    <w:qFormat/>
    <w:rsid w:val="004548A2"/>
    <w:pPr>
      <w:keepNext/>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uiPriority w:val="9"/>
    <w:unhideWhenUsed/>
    <w:qFormat/>
    <w:rsid w:val="004548A2"/>
    <w:pPr>
      <w:keepNext/>
      <w:tabs>
        <w:tab w:val="left" w:pos="1756"/>
      </w:tabs>
      <w:jc w:val="center"/>
      <w:outlineLvl w:val="3"/>
    </w:pPr>
    <w:rPr>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45541"/>
    <w:rPr>
      <w:rFonts w:cs="Times New Roman"/>
      <w:b/>
      <w:color w:val="000000"/>
      <w:sz w:val="28"/>
      <w:u w:val="single"/>
    </w:rPr>
  </w:style>
  <w:style w:type="character" w:customStyle="1" w:styleId="Heading2Char">
    <w:name w:val="Heading 2 Char"/>
    <w:basedOn w:val="DefaultParagraphFont"/>
    <w:link w:val="Heading2"/>
    <w:uiPriority w:val="9"/>
    <w:locked/>
    <w:rsid w:val="00655B36"/>
    <w:rPr>
      <w:rFonts w:eastAsia="Times New Roman" w:cs="Times New Roman"/>
      <w:b/>
      <w:color w:val="000000"/>
    </w:rPr>
  </w:style>
  <w:style w:type="character" w:customStyle="1" w:styleId="Heading3Char">
    <w:name w:val="Heading 3 Char"/>
    <w:basedOn w:val="DefaultParagraphFont"/>
    <w:link w:val="Heading3"/>
    <w:uiPriority w:val="9"/>
    <w:semiHidden/>
    <w:locked/>
    <w:rsid w:val="004548A2"/>
    <w:rPr>
      <w:rFonts w:ascii="Calibri Light" w:hAnsi="Calibri Light" w:cs="Times New Roman"/>
      <w:b/>
      <w:sz w:val="26"/>
    </w:rPr>
  </w:style>
  <w:style w:type="character" w:customStyle="1" w:styleId="Heading4Char">
    <w:name w:val="Heading 4 Char"/>
    <w:basedOn w:val="DefaultParagraphFont"/>
    <w:link w:val="Heading4"/>
    <w:uiPriority w:val="9"/>
    <w:locked/>
    <w:rsid w:val="004548A2"/>
    <w:rPr>
      <w:rFonts w:cs="Times New Roman"/>
      <w:b/>
      <w:color w:val="000000"/>
      <w:sz w:val="28"/>
    </w:rPr>
  </w:style>
  <w:style w:type="paragraph" w:styleId="Header">
    <w:name w:val="header"/>
    <w:basedOn w:val="Normal"/>
    <w:link w:val="HeaderChar"/>
    <w:uiPriority w:val="99"/>
    <w:unhideWhenUsed/>
    <w:rsid w:val="00BB41A4"/>
    <w:pPr>
      <w:tabs>
        <w:tab w:val="center" w:pos="4680"/>
        <w:tab w:val="right" w:pos="9360"/>
      </w:tabs>
    </w:pPr>
  </w:style>
  <w:style w:type="character" w:customStyle="1" w:styleId="HeaderChar">
    <w:name w:val="Header Char"/>
    <w:basedOn w:val="DefaultParagraphFont"/>
    <w:link w:val="Header"/>
    <w:uiPriority w:val="99"/>
    <w:locked/>
    <w:rsid w:val="00BB41A4"/>
    <w:rPr>
      <w:rFonts w:cs="Times New Roman"/>
    </w:rPr>
  </w:style>
  <w:style w:type="paragraph" w:styleId="Footer">
    <w:name w:val="footer"/>
    <w:basedOn w:val="Normal"/>
    <w:link w:val="FooterChar"/>
    <w:uiPriority w:val="99"/>
    <w:unhideWhenUsed/>
    <w:rsid w:val="00BB41A4"/>
    <w:pPr>
      <w:tabs>
        <w:tab w:val="center" w:pos="4680"/>
        <w:tab w:val="right" w:pos="9360"/>
      </w:tabs>
    </w:pPr>
  </w:style>
  <w:style w:type="character" w:customStyle="1" w:styleId="FooterChar">
    <w:name w:val="Footer Char"/>
    <w:basedOn w:val="DefaultParagraphFont"/>
    <w:link w:val="Footer"/>
    <w:uiPriority w:val="99"/>
    <w:locked/>
    <w:rsid w:val="00BB41A4"/>
    <w:rPr>
      <w:rFonts w:cs="Times New Roman"/>
    </w:rPr>
  </w:style>
  <w:style w:type="paragraph" w:styleId="Title">
    <w:name w:val="Title"/>
    <w:basedOn w:val="Normal"/>
    <w:next w:val="Normal"/>
    <w:link w:val="TitleChar"/>
    <w:uiPriority w:val="10"/>
    <w:qFormat/>
    <w:rsid w:val="00BB41A4"/>
    <w:pPr>
      <w:jc w:val="center"/>
    </w:pPr>
    <w:rPr>
      <w:sz w:val="60"/>
      <w:szCs w:val="60"/>
    </w:rPr>
  </w:style>
  <w:style w:type="character" w:customStyle="1" w:styleId="TitleChar">
    <w:name w:val="Title Char"/>
    <w:basedOn w:val="DefaultParagraphFont"/>
    <w:link w:val="Title"/>
    <w:uiPriority w:val="10"/>
    <w:locked/>
    <w:rsid w:val="00BB41A4"/>
    <w:rPr>
      <w:rFonts w:eastAsia="Times New Roman" w:cs="Times New Roman"/>
      <w:sz w:val="60"/>
    </w:rPr>
  </w:style>
  <w:style w:type="paragraph" w:styleId="Subtitle">
    <w:name w:val="Subtitle"/>
    <w:basedOn w:val="Normal"/>
    <w:next w:val="Normal"/>
    <w:link w:val="SubtitleChar"/>
    <w:uiPriority w:val="11"/>
    <w:qFormat/>
    <w:rsid w:val="00BB41A4"/>
    <w:pPr>
      <w:jc w:val="center"/>
    </w:pPr>
    <w:rPr>
      <w:b/>
      <w:color w:val="A5A5A5"/>
    </w:rPr>
  </w:style>
  <w:style w:type="character" w:customStyle="1" w:styleId="SubtitleChar">
    <w:name w:val="Subtitle Char"/>
    <w:basedOn w:val="DefaultParagraphFont"/>
    <w:link w:val="Subtitle"/>
    <w:uiPriority w:val="11"/>
    <w:locked/>
    <w:rsid w:val="00BB41A4"/>
    <w:rPr>
      <w:rFonts w:eastAsia="Times New Roman" w:cs="Times New Roman"/>
      <w:b/>
      <w:color w:val="A5A5A5"/>
    </w:rPr>
  </w:style>
  <w:style w:type="paragraph" w:styleId="BodyTextIndent">
    <w:name w:val="Body Text Indent"/>
    <w:basedOn w:val="Normal"/>
    <w:link w:val="BodyTextIndentChar"/>
    <w:uiPriority w:val="99"/>
    <w:unhideWhenUsed/>
    <w:rsid w:val="004A28A4"/>
    <w:pPr>
      <w:shd w:val="clear" w:color="auto" w:fill="FFFFFF"/>
      <w:spacing w:line="276" w:lineRule="auto"/>
      <w:ind w:left="708" w:firstLine="708"/>
    </w:pPr>
    <w:rPr>
      <w:rFonts w:ascii="Times New Roman" w:hAnsi="Times New Roman" w:cs="Times New Roman"/>
      <w:b/>
      <w:color w:val="FF0000"/>
      <w:sz w:val="18"/>
      <w:szCs w:val="18"/>
      <w:u w:val="single"/>
      <w:lang w:val="tr-TR"/>
    </w:rPr>
  </w:style>
  <w:style w:type="character" w:customStyle="1" w:styleId="BodyTextIndentChar">
    <w:name w:val="Body Text Indent Char"/>
    <w:basedOn w:val="DefaultParagraphFont"/>
    <w:link w:val="BodyTextIndent"/>
    <w:uiPriority w:val="99"/>
    <w:locked/>
    <w:rsid w:val="004A28A4"/>
    <w:rPr>
      <w:rFonts w:ascii="Times New Roman" w:hAnsi="Times New Roman" w:cs="Times New Roman"/>
      <w:b/>
      <w:color w:val="FF0000"/>
      <w:sz w:val="18"/>
      <w:u w:val="single"/>
      <w:shd w:val="clear" w:color="auto" w:fill="FFFFFF"/>
      <w:lang w:val="tr-TR" w:eastAsia="x-none"/>
    </w:rPr>
  </w:style>
  <w:style w:type="paragraph" w:styleId="BodyTextIndent2">
    <w:name w:val="Body Text Indent 2"/>
    <w:basedOn w:val="Normal"/>
    <w:link w:val="BodyTextIndent2Char"/>
    <w:uiPriority w:val="99"/>
    <w:unhideWhenUsed/>
    <w:rsid w:val="00E45541"/>
    <w:pPr>
      <w:spacing w:after="0"/>
      <w:ind w:firstLine="708"/>
    </w:pPr>
    <w:rPr>
      <w:b/>
      <w:bCs/>
      <w:color w:val="000000"/>
      <w:sz w:val="20"/>
      <w:szCs w:val="20"/>
      <w:lang w:val="en"/>
    </w:rPr>
  </w:style>
  <w:style w:type="character" w:customStyle="1" w:styleId="BodyTextIndent2Char">
    <w:name w:val="Body Text Indent 2 Char"/>
    <w:basedOn w:val="DefaultParagraphFont"/>
    <w:link w:val="BodyTextIndent2"/>
    <w:uiPriority w:val="99"/>
    <w:locked/>
    <w:rsid w:val="00E45541"/>
    <w:rPr>
      <w:rFonts w:cs="Times New Roman"/>
      <w:b/>
      <w:color w:val="000000"/>
      <w:lang w:val="en" w:eastAsia="x-none"/>
    </w:rPr>
  </w:style>
  <w:style w:type="paragraph" w:styleId="ListParagraph">
    <w:name w:val="List Paragraph"/>
    <w:basedOn w:val="Normal"/>
    <w:uiPriority w:val="34"/>
    <w:qFormat/>
    <w:rsid w:val="00FC434B"/>
    <w:pPr>
      <w:ind w:left="720"/>
      <w:contextualSpacing/>
    </w:pPr>
    <w:rPr>
      <w:lang w:val="tr-TR"/>
    </w:rPr>
  </w:style>
  <w:style w:type="character" w:styleId="Hyperlink">
    <w:name w:val="Hyperlink"/>
    <w:basedOn w:val="DefaultParagraphFont"/>
    <w:uiPriority w:val="99"/>
    <w:unhideWhenUsed/>
    <w:rsid w:val="00FC434B"/>
    <w:rPr>
      <w:rFonts w:cs="Times New Roman"/>
      <w:color w:val="0563C1"/>
      <w:u w:val="single"/>
    </w:rPr>
  </w:style>
  <w:style w:type="character" w:styleId="UnresolvedMention">
    <w:name w:val="Unresolved Mention"/>
    <w:basedOn w:val="DefaultParagraphFont"/>
    <w:uiPriority w:val="99"/>
    <w:semiHidden/>
    <w:unhideWhenUsed/>
    <w:rsid w:val="00E93A8C"/>
    <w:rPr>
      <w:rFonts w:cs="Times New Roman"/>
      <w:color w:val="605E5C"/>
      <w:shd w:val="clear" w:color="auto" w:fill="E1DFDD"/>
    </w:rPr>
  </w:style>
  <w:style w:type="paragraph" w:styleId="HTMLPreformatted">
    <w:name w:val="HTML Preformatted"/>
    <w:basedOn w:val="Normal"/>
    <w:link w:val="HTMLPreformattedChar"/>
    <w:uiPriority w:val="99"/>
    <w:semiHidden/>
    <w:unhideWhenUsed/>
    <w:rsid w:val="00122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122360"/>
    <w:rPr>
      <w:rFonts w:ascii="Courier New" w:hAnsi="Courier New" w:cs="Times New Roman"/>
    </w:rPr>
  </w:style>
  <w:style w:type="character" w:customStyle="1" w:styleId="ts-alignment-element">
    <w:name w:val="ts-alignment-element"/>
    <w:rsid w:val="00775FF7"/>
  </w:style>
  <w:style w:type="character" w:customStyle="1" w:styleId="ts-alignment-element-highlighted">
    <w:name w:val="ts-alignment-element-highlighted"/>
    <w:rsid w:val="00775FF7"/>
  </w:style>
  <w:style w:type="paragraph" w:styleId="BodyText">
    <w:name w:val="Body Text"/>
    <w:basedOn w:val="Normal"/>
    <w:link w:val="BodyTextChar"/>
    <w:uiPriority w:val="99"/>
    <w:unhideWhenUsed/>
    <w:rsid w:val="00E013D4"/>
    <w:pPr>
      <w:jc w:val="center"/>
      <w:outlineLvl w:val="1"/>
    </w:pPr>
    <w:rPr>
      <w:sz w:val="16"/>
      <w:szCs w:val="16"/>
    </w:rPr>
  </w:style>
  <w:style w:type="character" w:customStyle="1" w:styleId="BodyTextChar">
    <w:name w:val="Body Text Char"/>
    <w:basedOn w:val="DefaultParagraphFont"/>
    <w:link w:val="BodyText"/>
    <w:uiPriority w:val="99"/>
    <w:locked/>
    <w:rsid w:val="00E013D4"/>
    <w:rPr>
      <w:rFonts w:cs="Arial"/>
      <w:sz w:val="16"/>
      <w:szCs w:val="16"/>
    </w:rPr>
  </w:style>
  <w:style w:type="character" w:styleId="PlaceholderText">
    <w:name w:val="Placeholder Text"/>
    <w:basedOn w:val="DefaultParagraphFont"/>
    <w:uiPriority w:val="99"/>
    <w:semiHidden/>
    <w:rsid w:val="00774B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157668">
      <w:marLeft w:val="0"/>
      <w:marRight w:val="0"/>
      <w:marTop w:val="0"/>
      <w:marBottom w:val="0"/>
      <w:divBdr>
        <w:top w:val="none" w:sz="0" w:space="0" w:color="auto"/>
        <w:left w:val="none" w:sz="0" w:space="0" w:color="auto"/>
        <w:bottom w:val="none" w:sz="0" w:space="0" w:color="auto"/>
        <w:right w:val="none" w:sz="0" w:space="0" w:color="auto"/>
      </w:divBdr>
      <w:divsChild>
        <w:div w:id="1557157734">
          <w:marLeft w:val="0"/>
          <w:marRight w:val="0"/>
          <w:marTop w:val="0"/>
          <w:marBottom w:val="0"/>
          <w:divBdr>
            <w:top w:val="none" w:sz="0" w:space="0" w:color="auto"/>
            <w:left w:val="none" w:sz="0" w:space="0" w:color="auto"/>
            <w:bottom w:val="none" w:sz="0" w:space="0" w:color="auto"/>
            <w:right w:val="none" w:sz="0" w:space="0" w:color="auto"/>
          </w:divBdr>
          <w:divsChild>
            <w:div w:id="1557157695">
              <w:marLeft w:val="0"/>
              <w:marRight w:val="0"/>
              <w:marTop w:val="0"/>
              <w:marBottom w:val="0"/>
              <w:divBdr>
                <w:top w:val="none" w:sz="0" w:space="0" w:color="auto"/>
                <w:left w:val="none" w:sz="0" w:space="0" w:color="auto"/>
                <w:bottom w:val="none" w:sz="0" w:space="0" w:color="auto"/>
                <w:right w:val="none" w:sz="0" w:space="0" w:color="auto"/>
              </w:divBdr>
              <w:divsChild>
                <w:div w:id="1557157664">
                  <w:marLeft w:val="-240"/>
                  <w:marRight w:val="-240"/>
                  <w:marTop w:val="0"/>
                  <w:marBottom w:val="0"/>
                  <w:divBdr>
                    <w:top w:val="none" w:sz="0" w:space="0" w:color="auto"/>
                    <w:left w:val="none" w:sz="0" w:space="0" w:color="auto"/>
                    <w:bottom w:val="none" w:sz="0" w:space="0" w:color="auto"/>
                    <w:right w:val="none" w:sz="0" w:space="0" w:color="auto"/>
                  </w:divBdr>
                  <w:divsChild>
                    <w:div w:id="1557157657">
                      <w:marLeft w:val="0"/>
                      <w:marRight w:val="0"/>
                      <w:marTop w:val="0"/>
                      <w:marBottom w:val="0"/>
                      <w:divBdr>
                        <w:top w:val="none" w:sz="0" w:space="0" w:color="auto"/>
                        <w:left w:val="none" w:sz="0" w:space="0" w:color="auto"/>
                        <w:bottom w:val="none" w:sz="0" w:space="0" w:color="auto"/>
                        <w:right w:val="none" w:sz="0" w:space="0" w:color="auto"/>
                      </w:divBdr>
                      <w:divsChild>
                        <w:div w:id="1557157700">
                          <w:marLeft w:val="0"/>
                          <w:marRight w:val="0"/>
                          <w:marTop w:val="0"/>
                          <w:marBottom w:val="0"/>
                          <w:divBdr>
                            <w:top w:val="none" w:sz="0" w:space="0" w:color="auto"/>
                            <w:left w:val="none" w:sz="0" w:space="0" w:color="auto"/>
                            <w:bottom w:val="none" w:sz="0" w:space="0" w:color="auto"/>
                            <w:right w:val="none" w:sz="0" w:space="0" w:color="auto"/>
                          </w:divBdr>
                          <w:divsChild>
                            <w:div w:id="1557157671">
                              <w:marLeft w:val="165"/>
                              <w:marRight w:val="165"/>
                              <w:marTop w:val="0"/>
                              <w:marBottom w:val="0"/>
                              <w:divBdr>
                                <w:top w:val="none" w:sz="0" w:space="0" w:color="auto"/>
                                <w:left w:val="none" w:sz="0" w:space="0" w:color="auto"/>
                                <w:bottom w:val="none" w:sz="0" w:space="0" w:color="auto"/>
                                <w:right w:val="none" w:sz="0" w:space="0" w:color="auto"/>
                              </w:divBdr>
                              <w:divsChild>
                                <w:div w:id="1557157678">
                                  <w:marLeft w:val="0"/>
                                  <w:marRight w:val="0"/>
                                  <w:marTop w:val="0"/>
                                  <w:marBottom w:val="0"/>
                                  <w:divBdr>
                                    <w:top w:val="none" w:sz="0" w:space="0" w:color="auto"/>
                                    <w:left w:val="none" w:sz="0" w:space="0" w:color="auto"/>
                                    <w:bottom w:val="none" w:sz="0" w:space="0" w:color="auto"/>
                                    <w:right w:val="none" w:sz="0" w:space="0" w:color="auto"/>
                                  </w:divBdr>
                                  <w:divsChild>
                                    <w:div w:id="15571577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571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157676">
      <w:marLeft w:val="0"/>
      <w:marRight w:val="0"/>
      <w:marTop w:val="0"/>
      <w:marBottom w:val="0"/>
      <w:divBdr>
        <w:top w:val="none" w:sz="0" w:space="0" w:color="auto"/>
        <w:left w:val="none" w:sz="0" w:space="0" w:color="auto"/>
        <w:bottom w:val="none" w:sz="0" w:space="0" w:color="auto"/>
        <w:right w:val="none" w:sz="0" w:space="0" w:color="auto"/>
      </w:divBdr>
      <w:divsChild>
        <w:div w:id="1557157687">
          <w:marLeft w:val="0"/>
          <w:marRight w:val="0"/>
          <w:marTop w:val="0"/>
          <w:marBottom w:val="0"/>
          <w:divBdr>
            <w:top w:val="none" w:sz="0" w:space="0" w:color="auto"/>
            <w:left w:val="none" w:sz="0" w:space="0" w:color="auto"/>
            <w:bottom w:val="none" w:sz="0" w:space="0" w:color="auto"/>
            <w:right w:val="none" w:sz="0" w:space="0" w:color="auto"/>
          </w:divBdr>
          <w:divsChild>
            <w:div w:id="1557157660">
              <w:marLeft w:val="0"/>
              <w:marRight w:val="0"/>
              <w:marTop w:val="0"/>
              <w:marBottom w:val="0"/>
              <w:divBdr>
                <w:top w:val="none" w:sz="0" w:space="0" w:color="auto"/>
                <w:left w:val="none" w:sz="0" w:space="0" w:color="auto"/>
                <w:bottom w:val="none" w:sz="0" w:space="0" w:color="auto"/>
                <w:right w:val="none" w:sz="0" w:space="0" w:color="auto"/>
              </w:divBdr>
              <w:divsChild>
                <w:div w:id="1557157661">
                  <w:marLeft w:val="0"/>
                  <w:marRight w:val="0"/>
                  <w:marTop w:val="0"/>
                  <w:marBottom w:val="0"/>
                  <w:divBdr>
                    <w:top w:val="none" w:sz="0" w:space="0" w:color="auto"/>
                    <w:left w:val="none" w:sz="0" w:space="0" w:color="auto"/>
                    <w:bottom w:val="none" w:sz="0" w:space="0" w:color="auto"/>
                    <w:right w:val="none" w:sz="0" w:space="0" w:color="auto"/>
                  </w:divBdr>
                  <w:divsChild>
                    <w:div w:id="1557157709">
                      <w:marLeft w:val="0"/>
                      <w:marRight w:val="0"/>
                      <w:marTop w:val="0"/>
                      <w:marBottom w:val="0"/>
                      <w:divBdr>
                        <w:top w:val="none" w:sz="0" w:space="0" w:color="auto"/>
                        <w:left w:val="none" w:sz="0" w:space="0" w:color="auto"/>
                        <w:bottom w:val="none" w:sz="0" w:space="0" w:color="auto"/>
                        <w:right w:val="none" w:sz="0" w:space="0" w:color="auto"/>
                      </w:divBdr>
                      <w:divsChild>
                        <w:div w:id="1557157689">
                          <w:marLeft w:val="0"/>
                          <w:marRight w:val="0"/>
                          <w:marTop w:val="0"/>
                          <w:marBottom w:val="0"/>
                          <w:divBdr>
                            <w:top w:val="none" w:sz="0" w:space="0" w:color="auto"/>
                            <w:left w:val="none" w:sz="0" w:space="0" w:color="auto"/>
                            <w:bottom w:val="none" w:sz="0" w:space="0" w:color="auto"/>
                            <w:right w:val="none" w:sz="0" w:space="0" w:color="auto"/>
                          </w:divBdr>
                          <w:divsChild>
                            <w:div w:id="1557157698">
                              <w:marLeft w:val="0"/>
                              <w:marRight w:val="0"/>
                              <w:marTop w:val="0"/>
                              <w:marBottom w:val="0"/>
                              <w:divBdr>
                                <w:top w:val="none" w:sz="0" w:space="0" w:color="auto"/>
                                <w:left w:val="none" w:sz="0" w:space="0" w:color="auto"/>
                                <w:bottom w:val="none" w:sz="0" w:space="0" w:color="auto"/>
                                <w:right w:val="none" w:sz="0" w:space="0" w:color="auto"/>
                              </w:divBdr>
                              <w:divsChild>
                                <w:div w:id="1557157736">
                                  <w:marLeft w:val="0"/>
                                  <w:marRight w:val="0"/>
                                  <w:marTop w:val="0"/>
                                  <w:marBottom w:val="0"/>
                                  <w:divBdr>
                                    <w:top w:val="none" w:sz="0" w:space="0" w:color="auto"/>
                                    <w:left w:val="none" w:sz="0" w:space="0" w:color="auto"/>
                                    <w:bottom w:val="none" w:sz="0" w:space="0" w:color="auto"/>
                                    <w:right w:val="none" w:sz="0" w:space="0" w:color="auto"/>
                                  </w:divBdr>
                                  <w:divsChild>
                                    <w:div w:id="1557157733">
                                      <w:marLeft w:val="0"/>
                                      <w:marRight w:val="0"/>
                                      <w:marTop w:val="0"/>
                                      <w:marBottom w:val="0"/>
                                      <w:divBdr>
                                        <w:top w:val="none" w:sz="0" w:space="0" w:color="auto"/>
                                        <w:left w:val="none" w:sz="0" w:space="0" w:color="auto"/>
                                        <w:bottom w:val="none" w:sz="0" w:space="0" w:color="auto"/>
                                        <w:right w:val="none" w:sz="0" w:space="0" w:color="auto"/>
                                      </w:divBdr>
                                      <w:divsChild>
                                        <w:div w:id="1557157741">
                                          <w:marLeft w:val="0"/>
                                          <w:marRight w:val="0"/>
                                          <w:marTop w:val="0"/>
                                          <w:marBottom w:val="0"/>
                                          <w:divBdr>
                                            <w:top w:val="none" w:sz="0" w:space="0" w:color="auto"/>
                                            <w:left w:val="none" w:sz="0" w:space="0" w:color="auto"/>
                                            <w:bottom w:val="none" w:sz="0" w:space="0" w:color="auto"/>
                                            <w:right w:val="none" w:sz="0" w:space="0" w:color="auto"/>
                                          </w:divBdr>
                                          <w:divsChild>
                                            <w:div w:id="1557157665">
                                              <w:marLeft w:val="0"/>
                                              <w:marRight w:val="0"/>
                                              <w:marTop w:val="0"/>
                                              <w:marBottom w:val="0"/>
                                              <w:divBdr>
                                                <w:top w:val="none" w:sz="0" w:space="0" w:color="auto"/>
                                                <w:left w:val="none" w:sz="0" w:space="0" w:color="auto"/>
                                                <w:bottom w:val="none" w:sz="0" w:space="0" w:color="auto"/>
                                                <w:right w:val="none" w:sz="0" w:space="0" w:color="auto"/>
                                              </w:divBdr>
                                              <w:divsChild>
                                                <w:div w:id="1557157655">
                                                  <w:marLeft w:val="0"/>
                                                  <w:marRight w:val="0"/>
                                                  <w:marTop w:val="0"/>
                                                  <w:marBottom w:val="0"/>
                                                  <w:divBdr>
                                                    <w:top w:val="none" w:sz="0" w:space="0" w:color="auto"/>
                                                    <w:left w:val="none" w:sz="0" w:space="0" w:color="auto"/>
                                                    <w:bottom w:val="none" w:sz="0" w:space="0" w:color="auto"/>
                                                    <w:right w:val="none" w:sz="0" w:space="0" w:color="auto"/>
                                                  </w:divBdr>
                                                  <w:divsChild>
                                                    <w:div w:id="1557157724">
                                                      <w:marLeft w:val="0"/>
                                                      <w:marRight w:val="0"/>
                                                      <w:marTop w:val="0"/>
                                                      <w:marBottom w:val="0"/>
                                                      <w:divBdr>
                                                        <w:top w:val="none" w:sz="0" w:space="0" w:color="auto"/>
                                                        <w:left w:val="none" w:sz="0" w:space="0" w:color="auto"/>
                                                        <w:bottom w:val="none" w:sz="0" w:space="0" w:color="auto"/>
                                                        <w:right w:val="none" w:sz="0" w:space="0" w:color="auto"/>
                                                      </w:divBdr>
                                                      <w:divsChild>
                                                        <w:div w:id="1557157702">
                                                          <w:marLeft w:val="0"/>
                                                          <w:marRight w:val="0"/>
                                                          <w:marTop w:val="0"/>
                                                          <w:marBottom w:val="0"/>
                                                          <w:divBdr>
                                                            <w:top w:val="none" w:sz="0" w:space="0" w:color="auto"/>
                                                            <w:left w:val="none" w:sz="0" w:space="0" w:color="auto"/>
                                                            <w:bottom w:val="none" w:sz="0" w:space="0" w:color="auto"/>
                                                            <w:right w:val="none" w:sz="0" w:space="0" w:color="auto"/>
                                                          </w:divBdr>
                                                          <w:divsChild>
                                                            <w:div w:id="15571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688">
      <w:marLeft w:val="0"/>
      <w:marRight w:val="0"/>
      <w:marTop w:val="0"/>
      <w:marBottom w:val="0"/>
      <w:divBdr>
        <w:top w:val="none" w:sz="0" w:space="0" w:color="auto"/>
        <w:left w:val="none" w:sz="0" w:space="0" w:color="auto"/>
        <w:bottom w:val="none" w:sz="0" w:space="0" w:color="auto"/>
        <w:right w:val="none" w:sz="0" w:space="0" w:color="auto"/>
      </w:divBdr>
      <w:divsChild>
        <w:div w:id="1557157706">
          <w:marLeft w:val="0"/>
          <w:marRight w:val="0"/>
          <w:marTop w:val="0"/>
          <w:marBottom w:val="0"/>
          <w:divBdr>
            <w:top w:val="none" w:sz="0" w:space="0" w:color="auto"/>
            <w:left w:val="none" w:sz="0" w:space="0" w:color="auto"/>
            <w:bottom w:val="none" w:sz="0" w:space="0" w:color="auto"/>
            <w:right w:val="none" w:sz="0" w:space="0" w:color="auto"/>
          </w:divBdr>
          <w:divsChild>
            <w:div w:id="1557157648">
              <w:marLeft w:val="0"/>
              <w:marRight w:val="0"/>
              <w:marTop w:val="0"/>
              <w:marBottom w:val="0"/>
              <w:divBdr>
                <w:top w:val="none" w:sz="0" w:space="0" w:color="auto"/>
                <w:left w:val="none" w:sz="0" w:space="0" w:color="auto"/>
                <w:bottom w:val="none" w:sz="0" w:space="0" w:color="auto"/>
                <w:right w:val="none" w:sz="0" w:space="0" w:color="auto"/>
              </w:divBdr>
              <w:divsChild>
                <w:div w:id="1557157670">
                  <w:marLeft w:val="0"/>
                  <w:marRight w:val="0"/>
                  <w:marTop w:val="0"/>
                  <w:marBottom w:val="0"/>
                  <w:divBdr>
                    <w:top w:val="none" w:sz="0" w:space="0" w:color="auto"/>
                    <w:left w:val="none" w:sz="0" w:space="0" w:color="auto"/>
                    <w:bottom w:val="none" w:sz="0" w:space="0" w:color="auto"/>
                    <w:right w:val="none" w:sz="0" w:space="0" w:color="auto"/>
                  </w:divBdr>
                  <w:divsChild>
                    <w:div w:id="1557157649">
                      <w:marLeft w:val="0"/>
                      <w:marRight w:val="0"/>
                      <w:marTop w:val="0"/>
                      <w:marBottom w:val="0"/>
                      <w:divBdr>
                        <w:top w:val="none" w:sz="0" w:space="0" w:color="auto"/>
                        <w:left w:val="none" w:sz="0" w:space="0" w:color="auto"/>
                        <w:bottom w:val="none" w:sz="0" w:space="0" w:color="auto"/>
                        <w:right w:val="none" w:sz="0" w:space="0" w:color="auto"/>
                      </w:divBdr>
                      <w:divsChild>
                        <w:div w:id="1557157667">
                          <w:marLeft w:val="0"/>
                          <w:marRight w:val="0"/>
                          <w:marTop w:val="0"/>
                          <w:marBottom w:val="0"/>
                          <w:divBdr>
                            <w:top w:val="none" w:sz="0" w:space="0" w:color="auto"/>
                            <w:left w:val="none" w:sz="0" w:space="0" w:color="auto"/>
                            <w:bottom w:val="none" w:sz="0" w:space="0" w:color="auto"/>
                            <w:right w:val="none" w:sz="0" w:space="0" w:color="auto"/>
                          </w:divBdr>
                          <w:divsChild>
                            <w:div w:id="1557157693">
                              <w:marLeft w:val="0"/>
                              <w:marRight w:val="0"/>
                              <w:marTop w:val="0"/>
                              <w:marBottom w:val="0"/>
                              <w:divBdr>
                                <w:top w:val="none" w:sz="0" w:space="0" w:color="auto"/>
                                <w:left w:val="none" w:sz="0" w:space="0" w:color="auto"/>
                                <w:bottom w:val="none" w:sz="0" w:space="0" w:color="auto"/>
                                <w:right w:val="none" w:sz="0" w:space="0" w:color="auto"/>
                              </w:divBdr>
                              <w:divsChild>
                                <w:div w:id="1557157729">
                                  <w:marLeft w:val="0"/>
                                  <w:marRight w:val="0"/>
                                  <w:marTop w:val="0"/>
                                  <w:marBottom w:val="0"/>
                                  <w:divBdr>
                                    <w:top w:val="none" w:sz="0" w:space="0" w:color="auto"/>
                                    <w:left w:val="none" w:sz="0" w:space="0" w:color="auto"/>
                                    <w:bottom w:val="none" w:sz="0" w:space="0" w:color="auto"/>
                                    <w:right w:val="none" w:sz="0" w:space="0" w:color="auto"/>
                                  </w:divBdr>
                                  <w:divsChild>
                                    <w:div w:id="1557157708">
                                      <w:marLeft w:val="0"/>
                                      <w:marRight w:val="0"/>
                                      <w:marTop w:val="0"/>
                                      <w:marBottom w:val="0"/>
                                      <w:divBdr>
                                        <w:top w:val="none" w:sz="0" w:space="0" w:color="auto"/>
                                        <w:left w:val="none" w:sz="0" w:space="0" w:color="auto"/>
                                        <w:bottom w:val="none" w:sz="0" w:space="0" w:color="auto"/>
                                        <w:right w:val="none" w:sz="0" w:space="0" w:color="auto"/>
                                      </w:divBdr>
                                      <w:divsChild>
                                        <w:div w:id="1557157715">
                                          <w:marLeft w:val="0"/>
                                          <w:marRight w:val="0"/>
                                          <w:marTop w:val="0"/>
                                          <w:marBottom w:val="0"/>
                                          <w:divBdr>
                                            <w:top w:val="none" w:sz="0" w:space="0" w:color="auto"/>
                                            <w:left w:val="none" w:sz="0" w:space="0" w:color="auto"/>
                                            <w:bottom w:val="none" w:sz="0" w:space="0" w:color="auto"/>
                                            <w:right w:val="none" w:sz="0" w:space="0" w:color="auto"/>
                                          </w:divBdr>
                                          <w:divsChild>
                                            <w:div w:id="1557157685">
                                              <w:marLeft w:val="0"/>
                                              <w:marRight w:val="0"/>
                                              <w:marTop w:val="0"/>
                                              <w:marBottom w:val="0"/>
                                              <w:divBdr>
                                                <w:top w:val="none" w:sz="0" w:space="0" w:color="auto"/>
                                                <w:left w:val="none" w:sz="0" w:space="0" w:color="auto"/>
                                                <w:bottom w:val="none" w:sz="0" w:space="0" w:color="auto"/>
                                                <w:right w:val="none" w:sz="0" w:space="0" w:color="auto"/>
                                              </w:divBdr>
                                              <w:divsChild>
                                                <w:div w:id="1557157662">
                                                  <w:marLeft w:val="0"/>
                                                  <w:marRight w:val="0"/>
                                                  <w:marTop w:val="0"/>
                                                  <w:marBottom w:val="0"/>
                                                  <w:divBdr>
                                                    <w:top w:val="none" w:sz="0" w:space="0" w:color="auto"/>
                                                    <w:left w:val="none" w:sz="0" w:space="0" w:color="auto"/>
                                                    <w:bottom w:val="none" w:sz="0" w:space="0" w:color="auto"/>
                                                    <w:right w:val="none" w:sz="0" w:space="0" w:color="auto"/>
                                                  </w:divBdr>
                                                  <w:divsChild>
                                                    <w:div w:id="1557157738">
                                                      <w:marLeft w:val="0"/>
                                                      <w:marRight w:val="0"/>
                                                      <w:marTop w:val="0"/>
                                                      <w:marBottom w:val="0"/>
                                                      <w:divBdr>
                                                        <w:top w:val="none" w:sz="0" w:space="0" w:color="auto"/>
                                                        <w:left w:val="none" w:sz="0" w:space="0" w:color="auto"/>
                                                        <w:bottom w:val="none" w:sz="0" w:space="0" w:color="auto"/>
                                                        <w:right w:val="none" w:sz="0" w:space="0" w:color="auto"/>
                                                      </w:divBdr>
                                                      <w:divsChild>
                                                        <w:div w:id="1557157707">
                                                          <w:marLeft w:val="0"/>
                                                          <w:marRight w:val="0"/>
                                                          <w:marTop w:val="0"/>
                                                          <w:marBottom w:val="0"/>
                                                          <w:divBdr>
                                                            <w:top w:val="none" w:sz="0" w:space="0" w:color="auto"/>
                                                            <w:left w:val="none" w:sz="0" w:space="0" w:color="auto"/>
                                                            <w:bottom w:val="none" w:sz="0" w:space="0" w:color="auto"/>
                                                            <w:right w:val="none" w:sz="0" w:space="0" w:color="auto"/>
                                                          </w:divBdr>
                                                          <w:divsChild>
                                                            <w:div w:id="15571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694">
      <w:marLeft w:val="0"/>
      <w:marRight w:val="0"/>
      <w:marTop w:val="0"/>
      <w:marBottom w:val="0"/>
      <w:divBdr>
        <w:top w:val="none" w:sz="0" w:space="0" w:color="auto"/>
        <w:left w:val="none" w:sz="0" w:space="0" w:color="auto"/>
        <w:bottom w:val="none" w:sz="0" w:space="0" w:color="auto"/>
        <w:right w:val="none" w:sz="0" w:space="0" w:color="auto"/>
      </w:divBdr>
      <w:divsChild>
        <w:div w:id="1557157653">
          <w:marLeft w:val="0"/>
          <w:marRight w:val="0"/>
          <w:marTop w:val="0"/>
          <w:marBottom w:val="0"/>
          <w:divBdr>
            <w:top w:val="none" w:sz="0" w:space="0" w:color="auto"/>
            <w:left w:val="none" w:sz="0" w:space="0" w:color="auto"/>
            <w:bottom w:val="none" w:sz="0" w:space="0" w:color="auto"/>
            <w:right w:val="none" w:sz="0" w:space="0" w:color="auto"/>
          </w:divBdr>
          <w:divsChild>
            <w:div w:id="1557157712">
              <w:marLeft w:val="0"/>
              <w:marRight w:val="0"/>
              <w:marTop w:val="0"/>
              <w:marBottom w:val="0"/>
              <w:divBdr>
                <w:top w:val="none" w:sz="0" w:space="0" w:color="auto"/>
                <w:left w:val="none" w:sz="0" w:space="0" w:color="auto"/>
                <w:bottom w:val="none" w:sz="0" w:space="0" w:color="auto"/>
                <w:right w:val="none" w:sz="0" w:space="0" w:color="auto"/>
              </w:divBdr>
              <w:divsChild>
                <w:div w:id="1557157679">
                  <w:marLeft w:val="0"/>
                  <w:marRight w:val="0"/>
                  <w:marTop w:val="0"/>
                  <w:marBottom w:val="0"/>
                  <w:divBdr>
                    <w:top w:val="none" w:sz="0" w:space="0" w:color="auto"/>
                    <w:left w:val="none" w:sz="0" w:space="0" w:color="auto"/>
                    <w:bottom w:val="none" w:sz="0" w:space="0" w:color="auto"/>
                    <w:right w:val="none" w:sz="0" w:space="0" w:color="auto"/>
                  </w:divBdr>
                  <w:divsChild>
                    <w:div w:id="1557157666">
                      <w:marLeft w:val="0"/>
                      <w:marRight w:val="0"/>
                      <w:marTop w:val="0"/>
                      <w:marBottom w:val="0"/>
                      <w:divBdr>
                        <w:top w:val="none" w:sz="0" w:space="0" w:color="auto"/>
                        <w:left w:val="none" w:sz="0" w:space="0" w:color="auto"/>
                        <w:bottom w:val="none" w:sz="0" w:space="0" w:color="auto"/>
                        <w:right w:val="none" w:sz="0" w:space="0" w:color="auto"/>
                      </w:divBdr>
                      <w:divsChild>
                        <w:div w:id="1557157742">
                          <w:marLeft w:val="0"/>
                          <w:marRight w:val="0"/>
                          <w:marTop w:val="0"/>
                          <w:marBottom w:val="0"/>
                          <w:divBdr>
                            <w:top w:val="none" w:sz="0" w:space="0" w:color="auto"/>
                            <w:left w:val="none" w:sz="0" w:space="0" w:color="auto"/>
                            <w:bottom w:val="none" w:sz="0" w:space="0" w:color="auto"/>
                            <w:right w:val="none" w:sz="0" w:space="0" w:color="auto"/>
                          </w:divBdr>
                          <w:divsChild>
                            <w:div w:id="1557157735">
                              <w:marLeft w:val="0"/>
                              <w:marRight w:val="0"/>
                              <w:marTop w:val="0"/>
                              <w:marBottom w:val="0"/>
                              <w:divBdr>
                                <w:top w:val="none" w:sz="0" w:space="0" w:color="auto"/>
                                <w:left w:val="none" w:sz="0" w:space="0" w:color="auto"/>
                                <w:bottom w:val="none" w:sz="0" w:space="0" w:color="auto"/>
                                <w:right w:val="none" w:sz="0" w:space="0" w:color="auto"/>
                              </w:divBdr>
                              <w:divsChild>
                                <w:div w:id="1557157703">
                                  <w:marLeft w:val="0"/>
                                  <w:marRight w:val="0"/>
                                  <w:marTop w:val="0"/>
                                  <w:marBottom w:val="0"/>
                                  <w:divBdr>
                                    <w:top w:val="none" w:sz="0" w:space="0" w:color="auto"/>
                                    <w:left w:val="none" w:sz="0" w:space="0" w:color="auto"/>
                                    <w:bottom w:val="none" w:sz="0" w:space="0" w:color="auto"/>
                                    <w:right w:val="none" w:sz="0" w:space="0" w:color="auto"/>
                                  </w:divBdr>
                                  <w:divsChild>
                                    <w:div w:id="1557157745">
                                      <w:marLeft w:val="0"/>
                                      <w:marRight w:val="0"/>
                                      <w:marTop w:val="0"/>
                                      <w:marBottom w:val="0"/>
                                      <w:divBdr>
                                        <w:top w:val="none" w:sz="0" w:space="0" w:color="auto"/>
                                        <w:left w:val="none" w:sz="0" w:space="0" w:color="auto"/>
                                        <w:bottom w:val="none" w:sz="0" w:space="0" w:color="auto"/>
                                        <w:right w:val="none" w:sz="0" w:space="0" w:color="auto"/>
                                      </w:divBdr>
                                      <w:divsChild>
                                        <w:div w:id="1557157675">
                                          <w:marLeft w:val="0"/>
                                          <w:marRight w:val="0"/>
                                          <w:marTop w:val="0"/>
                                          <w:marBottom w:val="0"/>
                                          <w:divBdr>
                                            <w:top w:val="none" w:sz="0" w:space="0" w:color="auto"/>
                                            <w:left w:val="none" w:sz="0" w:space="0" w:color="auto"/>
                                            <w:bottom w:val="none" w:sz="0" w:space="0" w:color="auto"/>
                                            <w:right w:val="none" w:sz="0" w:space="0" w:color="auto"/>
                                          </w:divBdr>
                                          <w:divsChild>
                                            <w:div w:id="1557157659">
                                              <w:marLeft w:val="0"/>
                                              <w:marRight w:val="0"/>
                                              <w:marTop w:val="0"/>
                                              <w:marBottom w:val="0"/>
                                              <w:divBdr>
                                                <w:top w:val="none" w:sz="0" w:space="0" w:color="auto"/>
                                                <w:left w:val="none" w:sz="0" w:space="0" w:color="auto"/>
                                                <w:bottom w:val="none" w:sz="0" w:space="0" w:color="auto"/>
                                                <w:right w:val="none" w:sz="0" w:space="0" w:color="auto"/>
                                              </w:divBdr>
                                              <w:divsChild>
                                                <w:div w:id="1557157726">
                                                  <w:marLeft w:val="0"/>
                                                  <w:marRight w:val="0"/>
                                                  <w:marTop w:val="0"/>
                                                  <w:marBottom w:val="0"/>
                                                  <w:divBdr>
                                                    <w:top w:val="none" w:sz="0" w:space="0" w:color="auto"/>
                                                    <w:left w:val="none" w:sz="0" w:space="0" w:color="auto"/>
                                                    <w:bottom w:val="none" w:sz="0" w:space="0" w:color="auto"/>
                                                    <w:right w:val="none" w:sz="0" w:space="0" w:color="auto"/>
                                                  </w:divBdr>
                                                  <w:divsChild>
                                                    <w:div w:id="1557157722">
                                                      <w:marLeft w:val="0"/>
                                                      <w:marRight w:val="0"/>
                                                      <w:marTop w:val="0"/>
                                                      <w:marBottom w:val="0"/>
                                                      <w:divBdr>
                                                        <w:top w:val="none" w:sz="0" w:space="0" w:color="auto"/>
                                                        <w:left w:val="none" w:sz="0" w:space="0" w:color="auto"/>
                                                        <w:bottom w:val="none" w:sz="0" w:space="0" w:color="auto"/>
                                                        <w:right w:val="none" w:sz="0" w:space="0" w:color="auto"/>
                                                      </w:divBdr>
                                                      <w:divsChild>
                                                        <w:div w:id="1557157654">
                                                          <w:marLeft w:val="0"/>
                                                          <w:marRight w:val="0"/>
                                                          <w:marTop w:val="0"/>
                                                          <w:marBottom w:val="0"/>
                                                          <w:divBdr>
                                                            <w:top w:val="none" w:sz="0" w:space="0" w:color="auto"/>
                                                            <w:left w:val="none" w:sz="0" w:space="0" w:color="auto"/>
                                                            <w:bottom w:val="none" w:sz="0" w:space="0" w:color="auto"/>
                                                            <w:right w:val="none" w:sz="0" w:space="0" w:color="auto"/>
                                                          </w:divBdr>
                                                          <w:divsChild>
                                                            <w:div w:id="15571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696">
      <w:marLeft w:val="0"/>
      <w:marRight w:val="0"/>
      <w:marTop w:val="0"/>
      <w:marBottom w:val="0"/>
      <w:divBdr>
        <w:top w:val="none" w:sz="0" w:space="0" w:color="auto"/>
        <w:left w:val="none" w:sz="0" w:space="0" w:color="auto"/>
        <w:bottom w:val="none" w:sz="0" w:space="0" w:color="auto"/>
        <w:right w:val="none" w:sz="0" w:space="0" w:color="auto"/>
      </w:divBdr>
    </w:div>
    <w:div w:id="1557157720">
      <w:marLeft w:val="0"/>
      <w:marRight w:val="0"/>
      <w:marTop w:val="0"/>
      <w:marBottom w:val="0"/>
      <w:divBdr>
        <w:top w:val="none" w:sz="0" w:space="0" w:color="auto"/>
        <w:left w:val="none" w:sz="0" w:space="0" w:color="auto"/>
        <w:bottom w:val="none" w:sz="0" w:space="0" w:color="auto"/>
        <w:right w:val="none" w:sz="0" w:space="0" w:color="auto"/>
      </w:divBdr>
      <w:divsChild>
        <w:div w:id="1557157672">
          <w:marLeft w:val="0"/>
          <w:marRight w:val="0"/>
          <w:marTop w:val="0"/>
          <w:marBottom w:val="0"/>
          <w:divBdr>
            <w:top w:val="none" w:sz="0" w:space="0" w:color="auto"/>
            <w:left w:val="none" w:sz="0" w:space="0" w:color="auto"/>
            <w:bottom w:val="none" w:sz="0" w:space="0" w:color="auto"/>
            <w:right w:val="none" w:sz="0" w:space="0" w:color="auto"/>
          </w:divBdr>
          <w:divsChild>
            <w:div w:id="1557157699">
              <w:marLeft w:val="0"/>
              <w:marRight w:val="0"/>
              <w:marTop w:val="0"/>
              <w:marBottom w:val="0"/>
              <w:divBdr>
                <w:top w:val="none" w:sz="0" w:space="0" w:color="auto"/>
                <w:left w:val="none" w:sz="0" w:space="0" w:color="auto"/>
                <w:bottom w:val="none" w:sz="0" w:space="0" w:color="auto"/>
                <w:right w:val="none" w:sz="0" w:space="0" w:color="auto"/>
              </w:divBdr>
              <w:divsChild>
                <w:div w:id="1557157673">
                  <w:marLeft w:val="0"/>
                  <w:marRight w:val="0"/>
                  <w:marTop w:val="0"/>
                  <w:marBottom w:val="0"/>
                  <w:divBdr>
                    <w:top w:val="none" w:sz="0" w:space="0" w:color="auto"/>
                    <w:left w:val="none" w:sz="0" w:space="0" w:color="auto"/>
                    <w:bottom w:val="none" w:sz="0" w:space="0" w:color="auto"/>
                    <w:right w:val="none" w:sz="0" w:space="0" w:color="auto"/>
                  </w:divBdr>
                  <w:divsChild>
                    <w:div w:id="1557157681">
                      <w:marLeft w:val="0"/>
                      <w:marRight w:val="0"/>
                      <w:marTop w:val="0"/>
                      <w:marBottom w:val="0"/>
                      <w:divBdr>
                        <w:top w:val="none" w:sz="0" w:space="0" w:color="auto"/>
                        <w:left w:val="none" w:sz="0" w:space="0" w:color="auto"/>
                        <w:bottom w:val="none" w:sz="0" w:space="0" w:color="auto"/>
                        <w:right w:val="none" w:sz="0" w:space="0" w:color="auto"/>
                      </w:divBdr>
                      <w:divsChild>
                        <w:div w:id="1557157728">
                          <w:marLeft w:val="0"/>
                          <w:marRight w:val="0"/>
                          <w:marTop w:val="0"/>
                          <w:marBottom w:val="0"/>
                          <w:divBdr>
                            <w:top w:val="none" w:sz="0" w:space="0" w:color="auto"/>
                            <w:left w:val="none" w:sz="0" w:space="0" w:color="auto"/>
                            <w:bottom w:val="none" w:sz="0" w:space="0" w:color="auto"/>
                            <w:right w:val="none" w:sz="0" w:space="0" w:color="auto"/>
                          </w:divBdr>
                          <w:divsChild>
                            <w:div w:id="1557157650">
                              <w:marLeft w:val="0"/>
                              <w:marRight w:val="0"/>
                              <w:marTop w:val="0"/>
                              <w:marBottom w:val="0"/>
                              <w:divBdr>
                                <w:top w:val="none" w:sz="0" w:space="0" w:color="auto"/>
                                <w:left w:val="none" w:sz="0" w:space="0" w:color="auto"/>
                                <w:bottom w:val="none" w:sz="0" w:space="0" w:color="auto"/>
                                <w:right w:val="none" w:sz="0" w:space="0" w:color="auto"/>
                              </w:divBdr>
                              <w:divsChild>
                                <w:div w:id="1557157651">
                                  <w:marLeft w:val="0"/>
                                  <w:marRight w:val="0"/>
                                  <w:marTop w:val="0"/>
                                  <w:marBottom w:val="0"/>
                                  <w:divBdr>
                                    <w:top w:val="none" w:sz="0" w:space="0" w:color="auto"/>
                                    <w:left w:val="none" w:sz="0" w:space="0" w:color="auto"/>
                                    <w:bottom w:val="none" w:sz="0" w:space="0" w:color="auto"/>
                                    <w:right w:val="none" w:sz="0" w:space="0" w:color="auto"/>
                                  </w:divBdr>
                                  <w:divsChild>
                                    <w:div w:id="1557157644">
                                      <w:marLeft w:val="0"/>
                                      <w:marRight w:val="0"/>
                                      <w:marTop w:val="0"/>
                                      <w:marBottom w:val="0"/>
                                      <w:divBdr>
                                        <w:top w:val="none" w:sz="0" w:space="0" w:color="auto"/>
                                        <w:left w:val="none" w:sz="0" w:space="0" w:color="auto"/>
                                        <w:bottom w:val="none" w:sz="0" w:space="0" w:color="auto"/>
                                        <w:right w:val="none" w:sz="0" w:space="0" w:color="auto"/>
                                      </w:divBdr>
                                      <w:divsChild>
                                        <w:div w:id="1557157663">
                                          <w:marLeft w:val="0"/>
                                          <w:marRight w:val="0"/>
                                          <w:marTop w:val="0"/>
                                          <w:marBottom w:val="0"/>
                                          <w:divBdr>
                                            <w:top w:val="none" w:sz="0" w:space="0" w:color="auto"/>
                                            <w:left w:val="none" w:sz="0" w:space="0" w:color="auto"/>
                                            <w:bottom w:val="none" w:sz="0" w:space="0" w:color="auto"/>
                                            <w:right w:val="none" w:sz="0" w:space="0" w:color="auto"/>
                                          </w:divBdr>
                                          <w:divsChild>
                                            <w:div w:id="1557157711">
                                              <w:marLeft w:val="0"/>
                                              <w:marRight w:val="0"/>
                                              <w:marTop w:val="0"/>
                                              <w:marBottom w:val="0"/>
                                              <w:divBdr>
                                                <w:top w:val="none" w:sz="0" w:space="0" w:color="auto"/>
                                                <w:left w:val="none" w:sz="0" w:space="0" w:color="auto"/>
                                                <w:bottom w:val="none" w:sz="0" w:space="0" w:color="auto"/>
                                                <w:right w:val="none" w:sz="0" w:space="0" w:color="auto"/>
                                              </w:divBdr>
                                              <w:divsChild>
                                                <w:div w:id="1557157725">
                                                  <w:marLeft w:val="0"/>
                                                  <w:marRight w:val="0"/>
                                                  <w:marTop w:val="0"/>
                                                  <w:marBottom w:val="0"/>
                                                  <w:divBdr>
                                                    <w:top w:val="none" w:sz="0" w:space="0" w:color="auto"/>
                                                    <w:left w:val="none" w:sz="0" w:space="0" w:color="auto"/>
                                                    <w:bottom w:val="none" w:sz="0" w:space="0" w:color="auto"/>
                                                    <w:right w:val="none" w:sz="0" w:space="0" w:color="auto"/>
                                                  </w:divBdr>
                                                  <w:divsChild>
                                                    <w:div w:id="1557157744">
                                                      <w:marLeft w:val="0"/>
                                                      <w:marRight w:val="0"/>
                                                      <w:marTop w:val="0"/>
                                                      <w:marBottom w:val="0"/>
                                                      <w:divBdr>
                                                        <w:top w:val="none" w:sz="0" w:space="0" w:color="auto"/>
                                                        <w:left w:val="none" w:sz="0" w:space="0" w:color="auto"/>
                                                        <w:bottom w:val="none" w:sz="0" w:space="0" w:color="auto"/>
                                                        <w:right w:val="none" w:sz="0" w:space="0" w:color="auto"/>
                                                      </w:divBdr>
                                                      <w:divsChild>
                                                        <w:div w:id="1557157646">
                                                          <w:marLeft w:val="0"/>
                                                          <w:marRight w:val="0"/>
                                                          <w:marTop w:val="0"/>
                                                          <w:marBottom w:val="0"/>
                                                          <w:divBdr>
                                                            <w:top w:val="none" w:sz="0" w:space="0" w:color="auto"/>
                                                            <w:left w:val="none" w:sz="0" w:space="0" w:color="auto"/>
                                                            <w:bottom w:val="none" w:sz="0" w:space="0" w:color="auto"/>
                                                            <w:right w:val="none" w:sz="0" w:space="0" w:color="auto"/>
                                                          </w:divBdr>
                                                          <w:divsChild>
                                                            <w:div w:id="15571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727">
      <w:marLeft w:val="0"/>
      <w:marRight w:val="0"/>
      <w:marTop w:val="0"/>
      <w:marBottom w:val="0"/>
      <w:divBdr>
        <w:top w:val="none" w:sz="0" w:space="0" w:color="auto"/>
        <w:left w:val="none" w:sz="0" w:space="0" w:color="auto"/>
        <w:bottom w:val="none" w:sz="0" w:space="0" w:color="auto"/>
        <w:right w:val="none" w:sz="0" w:space="0" w:color="auto"/>
      </w:divBdr>
    </w:div>
    <w:div w:id="1557157731">
      <w:marLeft w:val="0"/>
      <w:marRight w:val="0"/>
      <w:marTop w:val="0"/>
      <w:marBottom w:val="0"/>
      <w:divBdr>
        <w:top w:val="none" w:sz="0" w:space="0" w:color="auto"/>
        <w:left w:val="none" w:sz="0" w:space="0" w:color="auto"/>
        <w:bottom w:val="none" w:sz="0" w:space="0" w:color="auto"/>
        <w:right w:val="none" w:sz="0" w:space="0" w:color="auto"/>
      </w:divBdr>
      <w:divsChild>
        <w:div w:id="1557157730">
          <w:marLeft w:val="0"/>
          <w:marRight w:val="0"/>
          <w:marTop w:val="0"/>
          <w:marBottom w:val="0"/>
          <w:divBdr>
            <w:top w:val="none" w:sz="0" w:space="0" w:color="auto"/>
            <w:left w:val="none" w:sz="0" w:space="0" w:color="auto"/>
            <w:bottom w:val="none" w:sz="0" w:space="0" w:color="auto"/>
            <w:right w:val="none" w:sz="0" w:space="0" w:color="auto"/>
          </w:divBdr>
          <w:divsChild>
            <w:div w:id="1557157705">
              <w:marLeft w:val="0"/>
              <w:marRight w:val="0"/>
              <w:marTop w:val="0"/>
              <w:marBottom w:val="0"/>
              <w:divBdr>
                <w:top w:val="none" w:sz="0" w:space="0" w:color="auto"/>
                <w:left w:val="none" w:sz="0" w:space="0" w:color="auto"/>
                <w:bottom w:val="none" w:sz="0" w:space="0" w:color="auto"/>
                <w:right w:val="none" w:sz="0" w:space="0" w:color="auto"/>
              </w:divBdr>
              <w:divsChild>
                <w:div w:id="1557157718">
                  <w:marLeft w:val="0"/>
                  <w:marRight w:val="0"/>
                  <w:marTop w:val="0"/>
                  <w:marBottom w:val="0"/>
                  <w:divBdr>
                    <w:top w:val="none" w:sz="0" w:space="0" w:color="auto"/>
                    <w:left w:val="none" w:sz="0" w:space="0" w:color="auto"/>
                    <w:bottom w:val="none" w:sz="0" w:space="0" w:color="auto"/>
                    <w:right w:val="none" w:sz="0" w:space="0" w:color="auto"/>
                  </w:divBdr>
                  <w:divsChild>
                    <w:div w:id="1557157652">
                      <w:marLeft w:val="0"/>
                      <w:marRight w:val="0"/>
                      <w:marTop w:val="0"/>
                      <w:marBottom w:val="0"/>
                      <w:divBdr>
                        <w:top w:val="none" w:sz="0" w:space="0" w:color="auto"/>
                        <w:left w:val="none" w:sz="0" w:space="0" w:color="auto"/>
                        <w:bottom w:val="none" w:sz="0" w:space="0" w:color="auto"/>
                        <w:right w:val="none" w:sz="0" w:space="0" w:color="auto"/>
                      </w:divBdr>
                      <w:divsChild>
                        <w:div w:id="1557157691">
                          <w:marLeft w:val="0"/>
                          <w:marRight w:val="0"/>
                          <w:marTop w:val="0"/>
                          <w:marBottom w:val="0"/>
                          <w:divBdr>
                            <w:top w:val="none" w:sz="0" w:space="0" w:color="auto"/>
                            <w:left w:val="none" w:sz="0" w:space="0" w:color="auto"/>
                            <w:bottom w:val="none" w:sz="0" w:space="0" w:color="auto"/>
                            <w:right w:val="none" w:sz="0" w:space="0" w:color="auto"/>
                          </w:divBdr>
                          <w:divsChild>
                            <w:div w:id="1557157714">
                              <w:marLeft w:val="0"/>
                              <w:marRight w:val="0"/>
                              <w:marTop w:val="0"/>
                              <w:marBottom w:val="0"/>
                              <w:divBdr>
                                <w:top w:val="none" w:sz="0" w:space="0" w:color="auto"/>
                                <w:left w:val="none" w:sz="0" w:space="0" w:color="auto"/>
                                <w:bottom w:val="none" w:sz="0" w:space="0" w:color="auto"/>
                                <w:right w:val="none" w:sz="0" w:space="0" w:color="auto"/>
                              </w:divBdr>
                              <w:divsChild>
                                <w:div w:id="1557157710">
                                  <w:marLeft w:val="0"/>
                                  <w:marRight w:val="0"/>
                                  <w:marTop w:val="0"/>
                                  <w:marBottom w:val="0"/>
                                  <w:divBdr>
                                    <w:top w:val="none" w:sz="0" w:space="0" w:color="auto"/>
                                    <w:left w:val="none" w:sz="0" w:space="0" w:color="auto"/>
                                    <w:bottom w:val="none" w:sz="0" w:space="0" w:color="auto"/>
                                    <w:right w:val="none" w:sz="0" w:space="0" w:color="auto"/>
                                  </w:divBdr>
                                  <w:divsChild>
                                    <w:div w:id="1557157719">
                                      <w:marLeft w:val="0"/>
                                      <w:marRight w:val="0"/>
                                      <w:marTop w:val="0"/>
                                      <w:marBottom w:val="0"/>
                                      <w:divBdr>
                                        <w:top w:val="none" w:sz="0" w:space="0" w:color="auto"/>
                                        <w:left w:val="none" w:sz="0" w:space="0" w:color="auto"/>
                                        <w:bottom w:val="none" w:sz="0" w:space="0" w:color="auto"/>
                                        <w:right w:val="none" w:sz="0" w:space="0" w:color="auto"/>
                                      </w:divBdr>
                                      <w:divsChild>
                                        <w:div w:id="1557157680">
                                          <w:marLeft w:val="0"/>
                                          <w:marRight w:val="0"/>
                                          <w:marTop w:val="0"/>
                                          <w:marBottom w:val="0"/>
                                          <w:divBdr>
                                            <w:top w:val="none" w:sz="0" w:space="0" w:color="auto"/>
                                            <w:left w:val="none" w:sz="0" w:space="0" w:color="auto"/>
                                            <w:bottom w:val="none" w:sz="0" w:space="0" w:color="auto"/>
                                            <w:right w:val="none" w:sz="0" w:space="0" w:color="auto"/>
                                          </w:divBdr>
                                          <w:divsChild>
                                            <w:div w:id="1557157686">
                                              <w:marLeft w:val="0"/>
                                              <w:marRight w:val="0"/>
                                              <w:marTop w:val="0"/>
                                              <w:marBottom w:val="0"/>
                                              <w:divBdr>
                                                <w:top w:val="none" w:sz="0" w:space="0" w:color="auto"/>
                                                <w:left w:val="none" w:sz="0" w:space="0" w:color="auto"/>
                                                <w:bottom w:val="none" w:sz="0" w:space="0" w:color="auto"/>
                                                <w:right w:val="none" w:sz="0" w:space="0" w:color="auto"/>
                                              </w:divBdr>
                                              <w:divsChild>
                                                <w:div w:id="1557157683">
                                                  <w:marLeft w:val="0"/>
                                                  <w:marRight w:val="0"/>
                                                  <w:marTop w:val="0"/>
                                                  <w:marBottom w:val="0"/>
                                                  <w:divBdr>
                                                    <w:top w:val="none" w:sz="0" w:space="0" w:color="auto"/>
                                                    <w:left w:val="none" w:sz="0" w:space="0" w:color="auto"/>
                                                    <w:bottom w:val="none" w:sz="0" w:space="0" w:color="auto"/>
                                                    <w:right w:val="none" w:sz="0" w:space="0" w:color="auto"/>
                                                  </w:divBdr>
                                                  <w:divsChild>
                                                    <w:div w:id="1557157647">
                                                      <w:marLeft w:val="0"/>
                                                      <w:marRight w:val="0"/>
                                                      <w:marTop w:val="0"/>
                                                      <w:marBottom w:val="0"/>
                                                      <w:divBdr>
                                                        <w:top w:val="none" w:sz="0" w:space="0" w:color="auto"/>
                                                        <w:left w:val="none" w:sz="0" w:space="0" w:color="auto"/>
                                                        <w:bottom w:val="none" w:sz="0" w:space="0" w:color="auto"/>
                                                        <w:right w:val="none" w:sz="0" w:space="0" w:color="auto"/>
                                                      </w:divBdr>
                                                      <w:divsChild>
                                                        <w:div w:id="1557157704">
                                                          <w:marLeft w:val="0"/>
                                                          <w:marRight w:val="0"/>
                                                          <w:marTop w:val="0"/>
                                                          <w:marBottom w:val="0"/>
                                                          <w:divBdr>
                                                            <w:top w:val="none" w:sz="0" w:space="0" w:color="auto"/>
                                                            <w:left w:val="none" w:sz="0" w:space="0" w:color="auto"/>
                                                            <w:bottom w:val="none" w:sz="0" w:space="0" w:color="auto"/>
                                                            <w:right w:val="none" w:sz="0" w:space="0" w:color="auto"/>
                                                          </w:divBdr>
                                                          <w:divsChild>
                                                            <w:div w:id="15571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157732">
      <w:marLeft w:val="0"/>
      <w:marRight w:val="0"/>
      <w:marTop w:val="0"/>
      <w:marBottom w:val="0"/>
      <w:divBdr>
        <w:top w:val="none" w:sz="0" w:space="0" w:color="auto"/>
        <w:left w:val="none" w:sz="0" w:space="0" w:color="auto"/>
        <w:bottom w:val="none" w:sz="0" w:space="0" w:color="auto"/>
        <w:right w:val="none" w:sz="0" w:space="0" w:color="auto"/>
      </w:divBdr>
      <w:divsChild>
        <w:div w:id="1557157674">
          <w:marLeft w:val="0"/>
          <w:marRight w:val="0"/>
          <w:marTop w:val="0"/>
          <w:marBottom w:val="0"/>
          <w:divBdr>
            <w:top w:val="none" w:sz="0" w:space="0" w:color="auto"/>
            <w:left w:val="none" w:sz="0" w:space="0" w:color="auto"/>
            <w:bottom w:val="none" w:sz="0" w:space="0" w:color="auto"/>
            <w:right w:val="none" w:sz="0" w:space="0" w:color="auto"/>
          </w:divBdr>
          <w:divsChild>
            <w:div w:id="1557157690">
              <w:marLeft w:val="0"/>
              <w:marRight w:val="0"/>
              <w:marTop w:val="0"/>
              <w:marBottom w:val="0"/>
              <w:divBdr>
                <w:top w:val="none" w:sz="0" w:space="0" w:color="auto"/>
                <w:left w:val="none" w:sz="0" w:space="0" w:color="auto"/>
                <w:bottom w:val="none" w:sz="0" w:space="0" w:color="auto"/>
                <w:right w:val="none" w:sz="0" w:space="0" w:color="auto"/>
              </w:divBdr>
              <w:divsChild>
                <w:div w:id="1557157740">
                  <w:marLeft w:val="0"/>
                  <w:marRight w:val="0"/>
                  <w:marTop w:val="0"/>
                  <w:marBottom w:val="0"/>
                  <w:divBdr>
                    <w:top w:val="none" w:sz="0" w:space="0" w:color="auto"/>
                    <w:left w:val="none" w:sz="0" w:space="0" w:color="auto"/>
                    <w:bottom w:val="none" w:sz="0" w:space="0" w:color="auto"/>
                    <w:right w:val="none" w:sz="0" w:space="0" w:color="auto"/>
                  </w:divBdr>
                  <w:divsChild>
                    <w:div w:id="1557157692">
                      <w:marLeft w:val="0"/>
                      <w:marRight w:val="0"/>
                      <w:marTop w:val="0"/>
                      <w:marBottom w:val="0"/>
                      <w:divBdr>
                        <w:top w:val="none" w:sz="0" w:space="0" w:color="auto"/>
                        <w:left w:val="none" w:sz="0" w:space="0" w:color="auto"/>
                        <w:bottom w:val="none" w:sz="0" w:space="0" w:color="auto"/>
                        <w:right w:val="none" w:sz="0" w:space="0" w:color="auto"/>
                      </w:divBdr>
                      <w:divsChild>
                        <w:div w:id="1557157701">
                          <w:marLeft w:val="0"/>
                          <w:marRight w:val="0"/>
                          <w:marTop w:val="0"/>
                          <w:marBottom w:val="0"/>
                          <w:divBdr>
                            <w:top w:val="none" w:sz="0" w:space="0" w:color="auto"/>
                            <w:left w:val="none" w:sz="0" w:space="0" w:color="auto"/>
                            <w:bottom w:val="none" w:sz="0" w:space="0" w:color="auto"/>
                            <w:right w:val="none" w:sz="0" w:space="0" w:color="auto"/>
                          </w:divBdr>
                          <w:divsChild>
                            <w:div w:id="1557157658">
                              <w:marLeft w:val="0"/>
                              <w:marRight w:val="0"/>
                              <w:marTop w:val="0"/>
                              <w:marBottom w:val="0"/>
                              <w:divBdr>
                                <w:top w:val="none" w:sz="0" w:space="0" w:color="auto"/>
                                <w:left w:val="none" w:sz="0" w:space="0" w:color="auto"/>
                                <w:bottom w:val="none" w:sz="0" w:space="0" w:color="auto"/>
                                <w:right w:val="none" w:sz="0" w:space="0" w:color="auto"/>
                              </w:divBdr>
                              <w:divsChild>
                                <w:div w:id="1557157645">
                                  <w:marLeft w:val="0"/>
                                  <w:marRight w:val="0"/>
                                  <w:marTop w:val="0"/>
                                  <w:marBottom w:val="0"/>
                                  <w:divBdr>
                                    <w:top w:val="none" w:sz="0" w:space="0" w:color="auto"/>
                                    <w:left w:val="none" w:sz="0" w:space="0" w:color="auto"/>
                                    <w:bottom w:val="none" w:sz="0" w:space="0" w:color="auto"/>
                                    <w:right w:val="none" w:sz="0" w:space="0" w:color="auto"/>
                                  </w:divBdr>
                                  <w:divsChild>
                                    <w:div w:id="1557157737">
                                      <w:marLeft w:val="0"/>
                                      <w:marRight w:val="0"/>
                                      <w:marTop w:val="0"/>
                                      <w:marBottom w:val="0"/>
                                      <w:divBdr>
                                        <w:top w:val="none" w:sz="0" w:space="0" w:color="auto"/>
                                        <w:left w:val="none" w:sz="0" w:space="0" w:color="auto"/>
                                        <w:bottom w:val="none" w:sz="0" w:space="0" w:color="auto"/>
                                        <w:right w:val="none" w:sz="0" w:space="0" w:color="auto"/>
                                      </w:divBdr>
                                      <w:divsChild>
                                        <w:div w:id="1557157682">
                                          <w:marLeft w:val="0"/>
                                          <w:marRight w:val="0"/>
                                          <w:marTop w:val="0"/>
                                          <w:marBottom w:val="0"/>
                                          <w:divBdr>
                                            <w:top w:val="none" w:sz="0" w:space="0" w:color="auto"/>
                                            <w:left w:val="none" w:sz="0" w:space="0" w:color="auto"/>
                                            <w:bottom w:val="none" w:sz="0" w:space="0" w:color="auto"/>
                                            <w:right w:val="none" w:sz="0" w:space="0" w:color="auto"/>
                                          </w:divBdr>
                                          <w:divsChild>
                                            <w:div w:id="1557157684">
                                              <w:marLeft w:val="0"/>
                                              <w:marRight w:val="0"/>
                                              <w:marTop w:val="0"/>
                                              <w:marBottom w:val="0"/>
                                              <w:divBdr>
                                                <w:top w:val="none" w:sz="0" w:space="0" w:color="auto"/>
                                                <w:left w:val="none" w:sz="0" w:space="0" w:color="auto"/>
                                                <w:bottom w:val="none" w:sz="0" w:space="0" w:color="auto"/>
                                                <w:right w:val="none" w:sz="0" w:space="0" w:color="auto"/>
                                              </w:divBdr>
                                              <w:divsChild>
                                                <w:div w:id="1557157677">
                                                  <w:marLeft w:val="0"/>
                                                  <w:marRight w:val="0"/>
                                                  <w:marTop w:val="0"/>
                                                  <w:marBottom w:val="0"/>
                                                  <w:divBdr>
                                                    <w:top w:val="none" w:sz="0" w:space="0" w:color="auto"/>
                                                    <w:left w:val="none" w:sz="0" w:space="0" w:color="auto"/>
                                                    <w:bottom w:val="none" w:sz="0" w:space="0" w:color="auto"/>
                                                    <w:right w:val="none" w:sz="0" w:space="0" w:color="auto"/>
                                                  </w:divBdr>
                                                  <w:divsChild>
                                                    <w:div w:id="1557157656">
                                                      <w:marLeft w:val="0"/>
                                                      <w:marRight w:val="0"/>
                                                      <w:marTop w:val="0"/>
                                                      <w:marBottom w:val="0"/>
                                                      <w:divBdr>
                                                        <w:top w:val="none" w:sz="0" w:space="0" w:color="auto"/>
                                                        <w:left w:val="none" w:sz="0" w:space="0" w:color="auto"/>
                                                        <w:bottom w:val="none" w:sz="0" w:space="0" w:color="auto"/>
                                                        <w:right w:val="none" w:sz="0" w:space="0" w:color="auto"/>
                                                      </w:divBdr>
                                                      <w:divsChild>
                                                        <w:div w:id="1557157697">
                                                          <w:marLeft w:val="0"/>
                                                          <w:marRight w:val="0"/>
                                                          <w:marTop w:val="0"/>
                                                          <w:marBottom w:val="0"/>
                                                          <w:divBdr>
                                                            <w:top w:val="none" w:sz="0" w:space="0" w:color="auto"/>
                                                            <w:left w:val="none" w:sz="0" w:space="0" w:color="auto"/>
                                                            <w:bottom w:val="none" w:sz="0" w:space="0" w:color="auto"/>
                                                            <w:right w:val="none" w:sz="0" w:space="0" w:color="auto"/>
                                                          </w:divBdr>
                                                          <w:divsChild>
                                                            <w:div w:id="15571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rared.com.t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64738-62D7-494A-B8BB-3A29F0D0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1763</Words>
  <Characters>8888</Characters>
  <Application>Microsoft Office Word</Application>
  <DocSecurity>0</DocSecurity>
  <Lines>170</Lines>
  <Paragraphs>97</Paragraphs>
  <ScaleCrop>false</ScaleCrop>
  <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ELCON AUTOMATION INDUSTRIAL &amp; HEATING SYSTEMS LLC</dc:title>
  <dc:subject/>
  <dc:creator>Elcon Automation</dc:creator>
  <cp:keywords/>
  <dc:description/>
  <cp:lastModifiedBy>EOC2</cp:lastModifiedBy>
  <cp:revision>1</cp:revision>
  <dcterms:created xsi:type="dcterms:W3CDTF">2020-07-03T10:41:00Z</dcterms:created>
  <dcterms:modified xsi:type="dcterms:W3CDTF">2020-11-30T11:52:00Z</dcterms:modified>
</cp:coreProperties>
</file>